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93" w:type="dxa"/>
        <w:jc w:val="center"/>
        <w:tblInd w:w="-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"/>
        <w:gridCol w:w="4705"/>
        <w:gridCol w:w="2797"/>
        <w:gridCol w:w="983"/>
        <w:gridCol w:w="2880"/>
      </w:tblGrid>
      <w:tr w:rsidR="00FD3823" w:rsidRPr="00181559" w:rsidTr="0057307C">
        <w:trPr>
          <w:cantSplit/>
          <w:trHeight w:val="172"/>
          <w:jc w:val="center"/>
        </w:trPr>
        <w:tc>
          <w:tcPr>
            <w:tcW w:w="328" w:type="dxa"/>
            <w:vMerge w:val="restart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FD3823" w:rsidRPr="00E2544E" w:rsidRDefault="00FD3823" w:rsidP="001D1CF3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3823" w:rsidRPr="00FD3823" w:rsidRDefault="00E304C1" w:rsidP="006800A1">
            <w:pPr>
              <w:pStyle w:val="Subtitle"/>
              <w:jc w:val="center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Shared</w:t>
            </w:r>
            <w:r w:rsidR="00FD3823" w:rsidRPr="00FD3823">
              <w:rPr>
                <w:rFonts w:ascii="Calibri" w:hAnsi="Calibri" w:cs="Calibri"/>
                <w:szCs w:val="24"/>
              </w:rPr>
              <w:t xml:space="preserve"> Resources</w:t>
            </w:r>
          </w:p>
        </w:tc>
        <w:tc>
          <w:tcPr>
            <w:tcW w:w="2797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3823" w:rsidRPr="00FD3823" w:rsidRDefault="00FD3823" w:rsidP="006800A1">
            <w:pPr>
              <w:pStyle w:val="Subtitle"/>
              <w:ind w:left="-108" w:right="-108"/>
              <w:jc w:val="center"/>
              <w:rPr>
                <w:rFonts w:ascii="Calibri" w:hAnsi="Calibri" w:cs="Calibri"/>
                <w:szCs w:val="24"/>
              </w:rPr>
            </w:pPr>
            <w:r w:rsidRPr="00FD3823">
              <w:rPr>
                <w:rFonts w:ascii="Calibri" w:hAnsi="Calibri" w:cs="Calibri"/>
                <w:szCs w:val="24"/>
              </w:rPr>
              <w:t>Resource/Facility Directors</w:t>
            </w:r>
          </w:p>
        </w:tc>
        <w:tc>
          <w:tcPr>
            <w:tcW w:w="983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3823" w:rsidRPr="00FD3823" w:rsidRDefault="00FD3823" w:rsidP="006800A1">
            <w:pPr>
              <w:pStyle w:val="Heading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3823">
              <w:rPr>
                <w:rFonts w:ascii="Calibri" w:hAnsi="Calibri" w:cs="Calibri"/>
                <w:sz w:val="24"/>
                <w:szCs w:val="24"/>
              </w:rPr>
              <w:t>Phone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FD3823" w:rsidRPr="00FD3823" w:rsidRDefault="00FD3823" w:rsidP="006800A1">
            <w:pPr>
              <w:pStyle w:val="Heading1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FD3823">
              <w:rPr>
                <w:rFonts w:ascii="Calibri" w:hAnsi="Calibri" w:cs="Calibri"/>
                <w:sz w:val="24"/>
                <w:szCs w:val="24"/>
              </w:rPr>
              <w:t>Administrator(s)</w:t>
            </w:r>
          </w:p>
        </w:tc>
      </w:tr>
      <w:tr w:rsidR="00E2544E" w:rsidRPr="00181559" w:rsidTr="0057307C">
        <w:trPr>
          <w:cantSplit/>
          <w:trHeight w:val="521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Atlas Studios Shared Resource</w:t>
            </w:r>
          </w:p>
          <w:p w:rsidR="00243969" w:rsidRPr="00243969" w:rsidRDefault="00D57D22" w:rsidP="000902D8">
            <w:pPr>
              <w:spacing w:line="220" w:lineRule="exact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w</w:t>
            </w:r>
            <w:r w:rsidRPr="00DC19C1"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 xml:space="preserve">ebsite </w:t>
            </w: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coming soon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Khurshid Guru, MD </w:t>
            </w:r>
          </w:p>
          <w:p w:rsidR="00E2544E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Jenna Bizovi, MBA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4107</w:t>
            </w:r>
          </w:p>
          <w:p w:rsidR="00E2544E" w:rsidRDefault="00E2544E" w:rsidP="000902D8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8227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Karen Sniadecki (8173)</w:t>
            </w:r>
          </w:p>
        </w:tc>
      </w:tr>
      <w:tr w:rsidR="00E2544E" w:rsidRPr="00181559" w:rsidTr="0057307C">
        <w:trPr>
          <w:cantSplit/>
          <w:trHeight w:val="521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9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Bioanalytics, Metabolomics and Pharmacokinetics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1F30EF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James Mohler, MD</w:t>
            </w:r>
          </w:p>
          <w:p w:rsidR="00E2544E" w:rsidRPr="00C5774F" w:rsidRDefault="00E2544E" w:rsidP="001F30EF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John Wilton,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EE393C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8433</w:t>
            </w:r>
          </w:p>
          <w:p w:rsidR="00E2544E" w:rsidRPr="00C5774F" w:rsidRDefault="00E2544E" w:rsidP="00EE393C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3258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EE393C">
            <w:pPr>
              <w:spacing w:line="220" w:lineRule="exact"/>
              <w:ind w:right="-94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Susan Bechtel (5853)</w:t>
            </w:r>
          </w:p>
        </w:tc>
      </w:tr>
      <w:tr w:rsidR="00E2544E" w:rsidRPr="00181559" w:rsidTr="0057307C">
        <w:trPr>
          <w:cantSplit/>
          <w:trHeight w:val="53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10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Bioinformatics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Song Liu, PhD</w:t>
            </w:r>
          </w:p>
          <w:p w:rsidR="00E2544E" w:rsidRPr="00C5774F" w:rsidRDefault="00E2544E" w:rsidP="00EE393C">
            <w:pPr>
              <w:spacing w:line="220" w:lineRule="exact"/>
              <w:ind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Jianmin Wang,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1628</w:t>
            </w:r>
          </w:p>
          <w:p w:rsidR="00E2544E" w:rsidRPr="00C5774F" w:rsidRDefault="00E2544E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1499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CA17A3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Meegan Becker</w:t>
            </w:r>
            <w:r w:rsidRPr="00C5774F">
              <w:rPr>
                <w:rFonts w:ascii="Calibri" w:hAnsi="Calibri" w:cs="Calibri"/>
                <w:szCs w:val="22"/>
              </w:rPr>
              <w:t xml:space="preserve"> (</w:t>
            </w:r>
            <w:r>
              <w:rPr>
                <w:rFonts w:ascii="Calibri" w:hAnsi="Calibri" w:cs="Calibri"/>
                <w:szCs w:val="22"/>
              </w:rPr>
              <w:t>1090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53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11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Biomedical Data Science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DE2A94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Kristen Anton, MS </w:t>
            </w:r>
          </w:p>
          <w:p w:rsidR="00E2544E" w:rsidRDefault="00E2544E" w:rsidP="00DE2A94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William Duncan,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DE2A94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5593</w:t>
            </w:r>
          </w:p>
          <w:p w:rsidR="00E2544E" w:rsidRDefault="00E2544E" w:rsidP="00DE2A94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5283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EE393C">
            <w:pPr>
              <w:spacing w:line="220" w:lineRule="exact"/>
              <w:ind w:right="-9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Meegan Becker</w:t>
            </w:r>
            <w:r w:rsidRPr="00C5774F">
              <w:rPr>
                <w:rFonts w:ascii="Calibri" w:hAnsi="Calibri" w:cs="Calibri"/>
                <w:szCs w:val="22"/>
              </w:rPr>
              <w:t xml:space="preserve"> (</w:t>
            </w:r>
            <w:r>
              <w:rPr>
                <w:rFonts w:ascii="Calibri" w:hAnsi="Calibri" w:cs="Calibri"/>
                <w:szCs w:val="22"/>
              </w:rPr>
              <w:t>1090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53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12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Biostatistics Shared Resource</w:t>
              </w:r>
            </w:hyperlink>
            <w:bookmarkStart w:id="0" w:name="_GoBack"/>
            <w:bookmarkEnd w:id="0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Kristopher Attwood</w:t>
            </w:r>
            <w:r w:rsidRPr="00C5774F">
              <w:rPr>
                <w:rFonts w:ascii="Calibri" w:hAnsi="Calibri" w:cs="Calibri"/>
                <w:szCs w:val="22"/>
              </w:rPr>
              <w:t>, PhD</w:t>
            </w:r>
          </w:p>
          <w:p w:rsidR="00E2544E" w:rsidRPr="00C5774F" w:rsidRDefault="00E2544E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Qianqian Zhu,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4F14B2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5656</w:t>
            </w:r>
          </w:p>
          <w:p w:rsidR="00E2544E" w:rsidRPr="00C5774F" w:rsidRDefault="00E2544E" w:rsidP="004F14B2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5659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EE393C">
            <w:pPr>
              <w:spacing w:line="220" w:lineRule="exact"/>
              <w:ind w:right="-9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Meegan Becker</w:t>
            </w:r>
            <w:r w:rsidRPr="00C5774F">
              <w:rPr>
                <w:rFonts w:ascii="Calibri" w:hAnsi="Calibri" w:cs="Calibri"/>
                <w:szCs w:val="22"/>
              </w:rPr>
              <w:t xml:space="preserve"> (</w:t>
            </w:r>
            <w:r>
              <w:rPr>
                <w:rFonts w:ascii="Calibri" w:hAnsi="Calibri" w:cs="Calibri"/>
                <w:szCs w:val="22"/>
              </w:rPr>
              <w:t>1090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809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EE393C">
            <w:pPr>
              <w:spacing w:line="220" w:lineRule="exact"/>
              <w:rPr>
                <w:rFonts w:ascii="Calibri" w:hAnsi="Calibri" w:cs="Calibri"/>
                <w:szCs w:val="22"/>
                <w:highlight w:val="green"/>
              </w:rPr>
            </w:pPr>
            <w:hyperlink r:id="rId13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Data Bank and BioRepository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Christine Ambrosone, PhD</w:t>
            </w:r>
          </w:p>
          <w:p w:rsidR="00E2544E" w:rsidRPr="00C5774F" w:rsidRDefault="00E2544E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Warren Davis, PhD</w:t>
            </w:r>
          </w:p>
          <w:p w:rsidR="00E2544E" w:rsidRPr="00C5774F" w:rsidRDefault="00E2544E" w:rsidP="00EE393C">
            <w:pPr>
              <w:spacing w:line="220" w:lineRule="exact"/>
              <w:rPr>
                <w:rFonts w:ascii="Calibri" w:hAnsi="Calibri" w:cs="Calibri"/>
                <w:szCs w:val="22"/>
                <w:highlight w:val="green"/>
              </w:rPr>
            </w:pPr>
            <w:r>
              <w:rPr>
                <w:rFonts w:ascii="Calibri" w:hAnsi="Calibri" w:cs="Calibri"/>
                <w:szCs w:val="22"/>
              </w:rPr>
              <w:t>Annmarie Nowak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EE393C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3082</w:t>
            </w:r>
          </w:p>
          <w:p w:rsidR="00E2544E" w:rsidRDefault="00E2544E" w:rsidP="00EE393C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8165</w:t>
            </w:r>
          </w:p>
          <w:p w:rsidR="00E2544E" w:rsidRPr="00C5774F" w:rsidRDefault="00E2544E" w:rsidP="007F0730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8295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3A75C4" w:rsidRDefault="00E2544E" w:rsidP="003A75C4">
            <w:pPr>
              <w:spacing w:line="220" w:lineRule="exact"/>
              <w:rPr>
                <w:rFonts w:asciiTheme="minorHAnsi" w:hAnsiTheme="minorHAnsi" w:cs="Calibri"/>
                <w:szCs w:val="22"/>
                <w:highlight w:val="green"/>
              </w:rPr>
            </w:pPr>
            <w:r w:rsidRPr="003A75C4">
              <w:rPr>
                <w:rFonts w:asciiTheme="minorHAnsi" w:hAnsiTheme="minorHAnsi"/>
              </w:rPr>
              <w:t xml:space="preserve">Greg Ciupak </w:t>
            </w:r>
            <w:r w:rsidRPr="003A75C4">
              <w:rPr>
                <w:rFonts w:asciiTheme="minorHAnsi" w:hAnsiTheme="minorHAnsi" w:cs="Calibri"/>
                <w:szCs w:val="22"/>
              </w:rPr>
              <w:t>(8</w:t>
            </w:r>
            <w:r>
              <w:rPr>
                <w:rFonts w:asciiTheme="minorHAnsi" w:hAnsiTheme="minorHAnsi" w:cs="Calibri"/>
                <w:szCs w:val="22"/>
              </w:rPr>
              <w:t>863</w:t>
            </w:r>
            <w:r w:rsidRPr="003A75C4">
              <w:rPr>
                <w:rFonts w:asciiTheme="minorHAnsi" w:hAnsiTheme="minorHAns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548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Experimental </w:t>
            </w:r>
            <w:r w:rsidRPr="00C5774F">
              <w:rPr>
                <w:rFonts w:ascii="Calibri" w:hAnsi="Calibri" w:cs="Calibri"/>
                <w:szCs w:val="22"/>
              </w:rPr>
              <w:t>Tumor Model</w:t>
            </w:r>
            <w:r>
              <w:rPr>
                <w:rFonts w:ascii="Calibri" w:hAnsi="Calibri" w:cs="Calibri"/>
                <w:szCs w:val="22"/>
              </w:rPr>
              <w:t xml:space="preserve"> Shared</w:t>
            </w:r>
            <w:r w:rsidRPr="00C5774F">
              <w:rPr>
                <w:rFonts w:ascii="Calibri" w:hAnsi="Calibri" w:cs="Calibri"/>
                <w:szCs w:val="22"/>
              </w:rPr>
              <w:t xml:space="preserve"> Resource</w:t>
            </w:r>
          </w:p>
          <w:p w:rsidR="00243969" w:rsidRPr="00243969" w:rsidRDefault="00D57D22" w:rsidP="0057301D">
            <w:pPr>
              <w:spacing w:line="220" w:lineRule="exact"/>
              <w:rPr>
                <w:rFonts w:ascii="Calibri" w:hAnsi="Calibri" w:cs="Calibri"/>
                <w:i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w</w:t>
            </w:r>
            <w:r w:rsidRPr="00DC19C1"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 xml:space="preserve">ebsite </w:t>
            </w: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coming soon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 xml:space="preserve">Barbara Foster, PhD </w:t>
            </w:r>
          </w:p>
          <w:p w:rsidR="00E2544E" w:rsidRPr="00C5774F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Michael Moser,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1260</w:t>
            </w:r>
          </w:p>
          <w:p w:rsidR="00E2544E" w:rsidRPr="00C5774F" w:rsidRDefault="00E2544E" w:rsidP="0057301D">
            <w:pPr>
              <w:spacing w:line="220" w:lineRule="exact"/>
              <w:ind w:left="-4" w:right="-122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1155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Susan Bechtel (5853)</w:t>
            </w:r>
          </w:p>
        </w:tc>
      </w:tr>
      <w:tr w:rsidR="00E2544E" w:rsidRPr="00181559" w:rsidTr="0057307C">
        <w:trPr>
          <w:cantSplit/>
          <w:trHeight w:val="548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8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14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Flow &amp; Image Cytometry Shared Resource</w:t>
              </w:r>
            </w:hyperlink>
            <w:r w:rsidR="00E2544E" w:rsidRPr="00C5774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Paul Wallace, PhD</w:t>
            </w:r>
          </w:p>
          <w:p w:rsidR="00E2544E" w:rsidRPr="00C5774F" w:rsidRDefault="00E2544E" w:rsidP="006800A1">
            <w:pPr>
              <w:spacing w:line="220" w:lineRule="exact"/>
              <w:ind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Hans Minderman,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1158F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84</w:t>
            </w:r>
            <w:r>
              <w:rPr>
                <w:rFonts w:ascii="Calibri" w:hAnsi="Calibri" w:cs="Calibri"/>
                <w:szCs w:val="22"/>
              </w:rPr>
              <w:t>15</w:t>
            </w:r>
            <w:r w:rsidRPr="00C5774F">
              <w:rPr>
                <w:rFonts w:ascii="Calibri" w:hAnsi="Calibri" w:cs="Calibri"/>
                <w:szCs w:val="22"/>
              </w:rPr>
              <w:br/>
              <w:t>1162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31587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Ashley Sedelmeyer</w:t>
            </w:r>
            <w:r w:rsidRPr="00C5774F">
              <w:rPr>
                <w:rFonts w:ascii="Calibri" w:hAnsi="Calibri" w:cs="Calibri"/>
                <w:szCs w:val="22"/>
              </w:rPr>
              <w:t xml:space="preserve"> (</w:t>
            </w:r>
            <w:r>
              <w:rPr>
                <w:rFonts w:ascii="Calibri" w:hAnsi="Calibri" w:cs="Calibri"/>
                <w:szCs w:val="22"/>
              </w:rPr>
              <w:t>3458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530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6800A1">
            <w:pPr>
              <w:spacing w:line="220" w:lineRule="exact"/>
              <w:ind w:right="-113"/>
              <w:rPr>
                <w:rFonts w:ascii="Calibri" w:hAnsi="Calibri" w:cs="Calibri"/>
                <w:szCs w:val="22"/>
              </w:rPr>
            </w:pPr>
            <w:hyperlink r:id="rId15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Gene Targeting &amp; Transgenic Shared Resource</w:t>
              </w:r>
            </w:hyperlink>
            <w:r w:rsidR="00E2544E" w:rsidRPr="00C5774F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Yuejin Yu, PhD</w:t>
            </w:r>
          </w:p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Aimee Stablewski</w:t>
            </w:r>
            <w:r>
              <w:rPr>
                <w:rFonts w:ascii="Calibri" w:hAnsi="Calibri" w:cs="Calibri"/>
                <w:szCs w:val="22"/>
              </w:rPr>
              <w:t>, MS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613C4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1099</w:t>
            </w:r>
            <w:r w:rsidRPr="00C5774F">
              <w:rPr>
                <w:rFonts w:ascii="Calibri" w:hAnsi="Calibri" w:cs="Calibri"/>
                <w:szCs w:val="22"/>
              </w:rPr>
              <w:br/>
              <w:t>5843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7B2978">
            <w:pPr>
              <w:spacing w:line="220" w:lineRule="exact"/>
              <w:rPr>
                <w:rFonts w:ascii="Calibri" w:hAnsi="Calibri" w:cs="Calibri"/>
                <w:szCs w:val="22"/>
                <w:lang w:val="it-IT"/>
              </w:rPr>
            </w:pPr>
            <w:r>
              <w:rPr>
                <w:rFonts w:ascii="Calibri" w:hAnsi="Calibri" w:cs="Calibri"/>
                <w:szCs w:val="22"/>
              </w:rPr>
              <w:t>Dawn Woods</w:t>
            </w:r>
            <w:r w:rsidRPr="00C5774F">
              <w:rPr>
                <w:rFonts w:ascii="Calibri" w:hAnsi="Calibri" w:cs="Calibri"/>
                <w:szCs w:val="22"/>
              </w:rPr>
              <w:t xml:space="preserve"> (</w:t>
            </w:r>
            <w:r>
              <w:rPr>
                <w:rFonts w:ascii="Calibri" w:hAnsi="Calibri" w:cs="Calibri"/>
                <w:szCs w:val="22"/>
              </w:rPr>
              <w:t>8162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516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  <w:lang w:val="it-IT"/>
              </w:rPr>
            </w:pPr>
          </w:p>
        </w:tc>
        <w:tc>
          <w:tcPr>
            <w:tcW w:w="470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D57D22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16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Genomics Shared Resource</w:t>
              </w:r>
            </w:hyperlink>
          </w:p>
          <w:p w:rsidR="00E2544E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</w:p>
          <w:p w:rsidR="00E2544E" w:rsidRPr="00C5774F" w:rsidRDefault="00D57D22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17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Gene Modulation Shared Resource</w:t>
              </w:r>
            </w:hyperlink>
          </w:p>
        </w:tc>
        <w:tc>
          <w:tcPr>
            <w:tcW w:w="27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Sean Glenn</w:t>
            </w:r>
            <w:r w:rsidRPr="00C5774F">
              <w:rPr>
                <w:rFonts w:ascii="Calibri" w:hAnsi="Calibri" w:cs="Calibri"/>
                <w:szCs w:val="22"/>
              </w:rPr>
              <w:t>, PhD</w:t>
            </w:r>
          </w:p>
          <w:p w:rsidR="00E2544E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Prashant Singh, PhD</w:t>
            </w:r>
          </w:p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Irwin Gelman, PhD</w:t>
            </w:r>
          </w:p>
        </w:tc>
        <w:tc>
          <w:tcPr>
            <w:tcW w:w="98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4012</w:t>
            </w:r>
          </w:p>
          <w:p w:rsidR="00E2544E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3869</w:t>
            </w:r>
          </w:p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7681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43444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Dawn Woods (8162)</w:t>
            </w:r>
          </w:p>
          <w:p w:rsidR="00E2544E" w:rsidRDefault="00E2544E" w:rsidP="00434448">
            <w:pPr>
              <w:spacing w:line="220" w:lineRule="exact"/>
              <w:rPr>
                <w:rFonts w:ascii="Calibri" w:hAnsi="Calibri" w:cs="Calibri"/>
                <w:szCs w:val="22"/>
              </w:rPr>
            </w:pPr>
          </w:p>
          <w:p w:rsidR="00E2544E" w:rsidRPr="00C5774F" w:rsidRDefault="00E2544E" w:rsidP="0043444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Ellen Sanders-Noonan (8654)</w:t>
            </w:r>
          </w:p>
        </w:tc>
      </w:tr>
      <w:tr w:rsidR="00E2544E" w:rsidRPr="00181559" w:rsidTr="0057307C">
        <w:trPr>
          <w:cantSplit/>
          <w:trHeight w:val="386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Health Communications Shared Resource</w:t>
            </w:r>
          </w:p>
          <w:p w:rsidR="00243969" w:rsidRPr="00C5774F" w:rsidRDefault="00D57D22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w</w:t>
            </w:r>
            <w:r w:rsidRPr="00DC19C1"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 xml:space="preserve">ebsite </w:t>
            </w: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coming soon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Paul Hage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4778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3A75C4" w:rsidRDefault="00E2544E" w:rsidP="000902D8">
            <w:pPr>
              <w:spacing w:line="220" w:lineRule="exact"/>
              <w:rPr>
                <w:rFonts w:asciiTheme="minorHAnsi" w:hAnsiTheme="minorHAnsi" w:cs="Calibri"/>
                <w:szCs w:val="22"/>
              </w:rPr>
            </w:pPr>
            <w:r w:rsidRPr="003A75C4">
              <w:rPr>
                <w:rFonts w:asciiTheme="minorHAnsi" w:hAnsiTheme="minorHAnsi"/>
              </w:rPr>
              <w:t xml:space="preserve">Jessica Wagonblott </w:t>
            </w:r>
            <w:r w:rsidRPr="003A75C4">
              <w:rPr>
                <w:rFonts w:asciiTheme="minorHAnsi" w:hAnsiTheme="minorHAnsi" w:cs="Calibri"/>
                <w:szCs w:val="22"/>
              </w:rPr>
              <w:t>(</w:t>
            </w:r>
            <w:r>
              <w:rPr>
                <w:rFonts w:asciiTheme="minorHAnsi" w:hAnsiTheme="minorHAnsi" w:cs="Calibri"/>
                <w:szCs w:val="22"/>
              </w:rPr>
              <w:t>6062</w:t>
            </w:r>
            <w:r w:rsidRPr="003A75C4">
              <w:rPr>
                <w:rFonts w:asciiTheme="minorHAnsi" w:hAnsiTheme="minorHAns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386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803E3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18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Immune Analysis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803E3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Junko Matsuzaki,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803E3D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8459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803E3D">
            <w:pPr>
              <w:spacing w:line="220" w:lineRule="exact"/>
              <w:ind w:right="-9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Ayo Odunsi</w:t>
            </w:r>
            <w:r w:rsidRPr="00C5774F">
              <w:rPr>
                <w:rFonts w:ascii="Calibri" w:hAnsi="Calibri" w:cs="Calibri"/>
                <w:szCs w:val="22"/>
              </w:rPr>
              <w:t xml:space="preserve"> (32</w:t>
            </w:r>
            <w:r>
              <w:rPr>
                <w:rFonts w:ascii="Calibri" w:hAnsi="Calibri" w:cs="Calibri"/>
                <w:szCs w:val="22"/>
              </w:rPr>
              <w:t>15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386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19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Investigational Drug Service Shared Resource</w:t>
              </w:r>
            </w:hyperlink>
            <w:r w:rsidR="00E2544E">
              <w:rPr>
                <w:rFonts w:ascii="Calibri" w:hAnsi="Calibri" w:cs="Calibri"/>
                <w:szCs w:val="22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EE393C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Barbara Todaro, PharmD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EE393C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8676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434448">
            <w:pPr>
              <w:spacing w:line="220" w:lineRule="exact"/>
              <w:ind w:right="-9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Camille Wicher </w:t>
            </w:r>
            <w:r w:rsidRPr="00C5774F">
              <w:rPr>
                <w:rFonts w:ascii="Calibri" w:hAnsi="Calibri" w:cs="Calibri"/>
                <w:szCs w:val="22"/>
              </w:rPr>
              <w:t xml:space="preserve"> (</w:t>
            </w:r>
            <w:r>
              <w:rPr>
                <w:rFonts w:ascii="Calibri" w:hAnsi="Calibri" w:cs="Calibri"/>
                <w:szCs w:val="22"/>
              </w:rPr>
              <w:t>8649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377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Laboratory Animal</w:t>
            </w:r>
            <w:r>
              <w:rPr>
                <w:rFonts w:ascii="Calibri" w:hAnsi="Calibri" w:cs="Calibri"/>
                <w:szCs w:val="22"/>
              </w:rPr>
              <w:t xml:space="preserve"> Shared</w:t>
            </w:r>
            <w:r w:rsidRPr="00C5774F">
              <w:rPr>
                <w:rFonts w:ascii="Calibri" w:hAnsi="Calibri" w:cs="Calibri"/>
                <w:szCs w:val="22"/>
              </w:rPr>
              <w:t xml:space="preserve"> Resource</w:t>
            </w:r>
          </w:p>
          <w:p w:rsidR="00243969" w:rsidRPr="00C5774F" w:rsidRDefault="00D57D22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w</w:t>
            </w:r>
            <w:r w:rsidRPr="00DC19C1"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 xml:space="preserve">ebsite </w:t>
            </w: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coming soon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2605D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 xml:space="preserve">Sandra </w:t>
            </w:r>
            <w:r>
              <w:rPr>
                <w:rFonts w:ascii="Calibri" w:hAnsi="Calibri" w:cs="Calibri"/>
                <w:szCs w:val="22"/>
              </w:rPr>
              <w:t>Sexton</w:t>
            </w:r>
            <w:r w:rsidRPr="00C5774F">
              <w:rPr>
                <w:rFonts w:ascii="Calibri" w:hAnsi="Calibri" w:cs="Calibri"/>
                <w:szCs w:val="22"/>
              </w:rPr>
              <w:t>, DVM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4463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Carol Spierto (3160)</w:t>
            </w:r>
          </w:p>
        </w:tc>
      </w:tr>
      <w:tr w:rsidR="00E2544E" w:rsidRPr="00181559" w:rsidTr="0057307C">
        <w:trPr>
          <w:cantSplit/>
          <w:trHeight w:val="503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20" w:history="1">
              <w:r w:rsidR="00E2544E" w:rsidRPr="008D3195">
                <w:rPr>
                  <w:rStyle w:val="Hyperlink"/>
                  <w:rFonts w:ascii="Calibri" w:hAnsi="Calibri" w:cs="Calibri"/>
                  <w:szCs w:val="22"/>
                </w:rPr>
                <w:t>Nicotine &amp; Tobacco Product Assessment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Maciej Goniewicz,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8541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3A75C4" w:rsidRDefault="00E2544E" w:rsidP="000902D8">
            <w:pPr>
              <w:spacing w:line="220" w:lineRule="exact"/>
              <w:rPr>
                <w:rFonts w:asciiTheme="minorHAnsi" w:hAnsiTheme="minorHAnsi" w:cs="Calibri"/>
                <w:szCs w:val="22"/>
              </w:rPr>
            </w:pPr>
            <w:r w:rsidRPr="003A75C4">
              <w:rPr>
                <w:rFonts w:asciiTheme="minorHAnsi" w:hAnsiTheme="minorHAnsi"/>
              </w:rPr>
              <w:t xml:space="preserve">Jessica Wagonblott </w:t>
            </w:r>
            <w:r w:rsidRPr="003A75C4">
              <w:rPr>
                <w:rFonts w:asciiTheme="minorHAnsi" w:hAnsiTheme="minorHAnsi" w:cs="Calibri"/>
                <w:szCs w:val="22"/>
              </w:rPr>
              <w:t>(</w:t>
            </w:r>
            <w:r>
              <w:rPr>
                <w:rFonts w:asciiTheme="minorHAnsi" w:hAnsiTheme="minorHAnsi" w:cs="Calibri"/>
                <w:szCs w:val="22"/>
              </w:rPr>
              <w:t>6062</w:t>
            </w:r>
            <w:r w:rsidRPr="003A75C4">
              <w:rPr>
                <w:rFonts w:asciiTheme="minorHAnsi" w:hAnsiTheme="minorHAns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449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136C6C" w:rsidRDefault="00D57D22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21" w:history="1">
              <w:r w:rsidR="00E2544E" w:rsidRPr="008D3195">
                <w:rPr>
                  <w:rStyle w:val="Hyperlink"/>
                  <w:rFonts w:ascii="Calibri" w:hAnsi="Calibri" w:cs="Calibri"/>
                  <w:szCs w:val="22"/>
                </w:rPr>
                <w:t>On-site Research Supply Center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Michael Logar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8145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Gina Blasko (</w:t>
            </w:r>
            <w:r>
              <w:rPr>
                <w:rFonts w:ascii="Calibri" w:hAnsi="Calibri" w:cs="Calibri"/>
                <w:szCs w:val="22"/>
              </w:rPr>
              <w:t>1740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503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D57D22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22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Pathology Network Shared Resource</w:t>
              </w:r>
            </w:hyperlink>
          </w:p>
          <w:p w:rsidR="00E2544E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</w:p>
          <w:p w:rsidR="00E2544E" w:rsidRPr="00C5774F" w:rsidRDefault="00D57D22" w:rsidP="00E64FA5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23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Hematologic Procurement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Agnes Witkiewicz</w:t>
            </w:r>
            <w:r w:rsidRPr="00C5774F">
              <w:rPr>
                <w:rFonts w:ascii="Calibri" w:hAnsi="Calibri" w:cs="Calibri"/>
                <w:szCs w:val="22"/>
              </w:rPr>
              <w:t>, MD</w:t>
            </w:r>
          </w:p>
          <w:p w:rsidR="00E2544E" w:rsidRPr="00C5774F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Wiam Bshara, MD</w:t>
            </w:r>
          </w:p>
          <w:p w:rsidR="00E2544E" w:rsidRPr="00C5774F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Eunice Wang, MD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57301D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1597</w:t>
            </w:r>
          </w:p>
          <w:p w:rsidR="00E2544E" w:rsidRDefault="00E2544E" w:rsidP="0057301D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4072</w:t>
            </w:r>
          </w:p>
          <w:p w:rsidR="00E2544E" w:rsidRPr="00C5774F" w:rsidRDefault="00E2544E" w:rsidP="0057301D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3544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57301D">
            <w:pPr>
              <w:spacing w:line="220" w:lineRule="exact"/>
              <w:ind w:right="-9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Ashley Sedelmeyer</w:t>
            </w:r>
            <w:r w:rsidRPr="00C5774F">
              <w:rPr>
                <w:rFonts w:ascii="Calibri" w:hAnsi="Calibri" w:cs="Calibri"/>
                <w:szCs w:val="22"/>
              </w:rPr>
              <w:t xml:space="preserve"> (</w:t>
            </w:r>
            <w:r>
              <w:rPr>
                <w:rFonts w:ascii="Calibri" w:hAnsi="Calibri" w:cs="Calibri"/>
                <w:szCs w:val="22"/>
              </w:rPr>
              <w:t>3458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432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Rapid Tissue Acquisition Program </w:t>
            </w:r>
          </w:p>
          <w:p w:rsidR="00243969" w:rsidRPr="00C5774F" w:rsidRDefault="00D57D22" w:rsidP="00D57D22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w</w:t>
            </w:r>
            <w:r w:rsidR="00243969" w:rsidRPr="00DC19C1"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 xml:space="preserve">ebsite </w:t>
            </w:r>
            <w:r>
              <w:rPr>
                <w:rFonts w:ascii="Calibri" w:hAnsi="Calibri" w:cs="Calibri"/>
                <w:i/>
                <w:color w:val="FF0000"/>
                <w:sz w:val="20"/>
                <w:szCs w:val="22"/>
              </w:rPr>
              <w:t>coming soon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Barbara Foster, PhD</w:t>
            </w:r>
          </w:p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Michael Moser,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Default="00E2544E" w:rsidP="000902D8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1260</w:t>
            </w:r>
          </w:p>
          <w:p w:rsidR="00E2544E" w:rsidRPr="00C5774F" w:rsidRDefault="00E2544E" w:rsidP="000902D8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1155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ind w:right="-9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Susan Bechtel </w:t>
            </w:r>
            <w:r w:rsidRPr="00C5774F">
              <w:rPr>
                <w:rFonts w:ascii="Calibri" w:hAnsi="Calibri" w:cs="Calibri"/>
                <w:szCs w:val="22"/>
              </w:rPr>
              <w:t>(</w:t>
            </w:r>
            <w:r>
              <w:rPr>
                <w:rFonts w:ascii="Calibri" w:hAnsi="Calibri" w:cs="Calibri"/>
                <w:szCs w:val="22"/>
              </w:rPr>
              <w:t>5853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432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24" w:history="1">
              <w:r w:rsidR="00E2544E" w:rsidRPr="008D3195">
                <w:rPr>
                  <w:rStyle w:val="Hyperlink"/>
                  <w:rFonts w:ascii="Calibri" w:hAnsi="Calibri" w:cs="Calibri"/>
                  <w:szCs w:val="22"/>
                </w:rPr>
                <w:t>Small Molecule Screening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Mikhail Chernov,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3404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ind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Bruce Specht (1065)</w:t>
            </w:r>
          </w:p>
        </w:tc>
      </w:tr>
      <w:tr w:rsidR="00E2544E" w:rsidRPr="00181559" w:rsidTr="0057307C">
        <w:trPr>
          <w:cantSplit/>
          <w:trHeight w:val="432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FD3823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25" w:history="1">
              <w:r w:rsidR="00E2544E" w:rsidRPr="00B23800">
                <w:rPr>
                  <w:rStyle w:val="Hyperlink"/>
                  <w:rFonts w:ascii="Calibri" w:hAnsi="Calibri" w:cs="Calibri"/>
                  <w:szCs w:val="22"/>
                </w:rPr>
                <w:t>Therapeutic Cell Production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57301D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Christopher Choi,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57301D">
            <w:pPr>
              <w:spacing w:line="220" w:lineRule="exact"/>
              <w:ind w:left="-28"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4772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57301D">
            <w:pPr>
              <w:spacing w:line="220" w:lineRule="exact"/>
              <w:ind w:right="-94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Ayo Odunsi</w:t>
            </w:r>
            <w:r w:rsidRPr="00C5774F">
              <w:rPr>
                <w:rFonts w:ascii="Calibri" w:hAnsi="Calibri" w:cs="Calibri"/>
                <w:szCs w:val="22"/>
              </w:rPr>
              <w:t xml:space="preserve"> (32</w:t>
            </w:r>
            <w:r>
              <w:rPr>
                <w:rFonts w:ascii="Calibri" w:hAnsi="Calibri" w:cs="Calibri"/>
                <w:szCs w:val="22"/>
              </w:rPr>
              <w:t>15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432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181559" w:rsidRDefault="00E2544E" w:rsidP="006800A1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D57D22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26" w:history="1">
              <w:r w:rsidR="00E2544E" w:rsidRPr="008D3195">
                <w:rPr>
                  <w:rStyle w:val="Hyperlink"/>
                  <w:rFonts w:ascii="Calibri" w:hAnsi="Calibri" w:cs="Calibri"/>
                  <w:szCs w:val="22"/>
                </w:rPr>
                <w:t>Translational Imaging Shared Resource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ind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Mukund Seshadri, DDS, PhD</w:t>
            </w:r>
          </w:p>
          <w:p w:rsidR="00E2544E" w:rsidRPr="00C5774F" w:rsidRDefault="00E2544E" w:rsidP="000902D8">
            <w:pPr>
              <w:spacing w:line="220" w:lineRule="exact"/>
              <w:ind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Joseph Spernyak,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 xml:space="preserve">1552 </w:t>
            </w:r>
            <w:r w:rsidRPr="00C5774F">
              <w:rPr>
                <w:rFonts w:ascii="Calibri" w:hAnsi="Calibri" w:cs="Calibri"/>
                <w:szCs w:val="22"/>
              </w:rPr>
              <w:br/>
              <w:t>1551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ind w:right="-108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>Bruce Specht (1065)</w:t>
            </w:r>
          </w:p>
        </w:tc>
      </w:tr>
      <w:tr w:rsidR="00E2544E" w:rsidRPr="00181559" w:rsidTr="0057307C">
        <w:trPr>
          <w:cantSplit/>
          <w:trHeight w:val="432"/>
          <w:jc w:val="center"/>
        </w:trPr>
        <w:tc>
          <w:tcPr>
            <w:tcW w:w="3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textDirection w:val="btLr"/>
            <w:vAlign w:val="center"/>
          </w:tcPr>
          <w:p w:rsidR="00E2544E" w:rsidRPr="00181559" w:rsidRDefault="00E2544E" w:rsidP="006800A1">
            <w:pPr>
              <w:pStyle w:val="Heading2"/>
              <w:framePr w:hSpace="0" w:wrap="auto" w:vAnchor="margin" w:hAnchor="text" w:xAlign="left" w:yAlign="inline"/>
            </w:pP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735C7C" w:rsidRDefault="00D57D22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hyperlink r:id="rId27" w:history="1">
              <w:r w:rsidR="00E2544E" w:rsidRPr="00735C7C">
                <w:rPr>
                  <w:rStyle w:val="Hyperlink"/>
                  <w:rFonts w:ascii="Calibri" w:hAnsi="Calibri" w:cs="Calibri"/>
                  <w:szCs w:val="22"/>
                </w:rPr>
                <w:t>Vector Development &amp; Production Facility</w:t>
              </w:r>
            </w:hyperlink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Richard Koya, MD, PhD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6345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0902D8">
            <w:pPr>
              <w:spacing w:line="220" w:lineRule="exact"/>
              <w:ind w:right="-108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Ayo Odunsi</w:t>
            </w:r>
            <w:r w:rsidRPr="00C5774F">
              <w:rPr>
                <w:rFonts w:ascii="Calibri" w:hAnsi="Calibri" w:cs="Calibri"/>
                <w:szCs w:val="22"/>
              </w:rPr>
              <w:t xml:space="preserve"> (32</w:t>
            </w:r>
            <w:r>
              <w:rPr>
                <w:rFonts w:ascii="Calibri" w:hAnsi="Calibri" w:cs="Calibri"/>
                <w:szCs w:val="22"/>
              </w:rPr>
              <w:t>15</w:t>
            </w:r>
            <w:r w:rsidRPr="00C5774F">
              <w:rPr>
                <w:rFonts w:ascii="Calibri" w:hAnsi="Calibri" w:cs="Calibri"/>
                <w:szCs w:val="22"/>
              </w:rPr>
              <w:t>)</w:t>
            </w:r>
          </w:p>
        </w:tc>
      </w:tr>
      <w:tr w:rsidR="00E2544E" w:rsidRPr="00181559" w:rsidTr="0057307C">
        <w:trPr>
          <w:cantSplit/>
          <w:trHeight w:val="762"/>
          <w:jc w:val="center"/>
        </w:trPr>
        <w:tc>
          <w:tcPr>
            <w:tcW w:w="328" w:type="dxa"/>
            <w:tcBorders>
              <w:top w:val="thin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E2544E" w:rsidRPr="00CC4436" w:rsidRDefault="00E2544E" w:rsidP="00CC4436">
            <w:pPr>
              <w:spacing w:line="240" w:lineRule="exact"/>
              <w:ind w:left="-90" w:right="-108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4705" w:type="dxa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811D89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 w:rsidRPr="00C5774F">
              <w:rPr>
                <w:rFonts w:ascii="Calibri" w:hAnsi="Calibri" w:cs="Calibri"/>
                <w:szCs w:val="22"/>
              </w:rPr>
              <w:t xml:space="preserve">Clinical Protocol </w:t>
            </w:r>
            <w:r>
              <w:rPr>
                <w:rFonts w:ascii="Calibri" w:hAnsi="Calibri" w:cs="Calibri"/>
                <w:szCs w:val="22"/>
              </w:rPr>
              <w:t>&amp;</w:t>
            </w:r>
            <w:r w:rsidRPr="00C5774F">
              <w:rPr>
                <w:rFonts w:ascii="Calibri" w:hAnsi="Calibri" w:cs="Calibri"/>
                <w:szCs w:val="22"/>
              </w:rPr>
              <w:t xml:space="preserve"> Data Management (CPDM)</w:t>
            </w:r>
          </w:p>
        </w:tc>
        <w:tc>
          <w:tcPr>
            <w:tcW w:w="2797" w:type="dxa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44E" w:rsidRPr="00434448" w:rsidRDefault="00E2544E" w:rsidP="00F3760D">
            <w:pPr>
              <w:spacing w:line="220" w:lineRule="exact"/>
              <w:rPr>
                <w:rFonts w:asciiTheme="minorHAnsi" w:hAnsiTheme="minorHAnsi" w:cs="Calibri"/>
                <w:szCs w:val="22"/>
              </w:rPr>
            </w:pPr>
            <w:r w:rsidRPr="00434448">
              <w:rPr>
                <w:rFonts w:asciiTheme="minorHAnsi" w:hAnsiTheme="minorHAnsi" w:cs="Calibri"/>
                <w:szCs w:val="22"/>
              </w:rPr>
              <w:t xml:space="preserve">Camille Wicher, </w:t>
            </w:r>
            <w:r w:rsidRPr="00434448">
              <w:rPr>
                <w:rFonts w:asciiTheme="minorHAnsi" w:hAnsiTheme="minorHAnsi"/>
                <w:color w:val="333333"/>
              </w:rPr>
              <w:t>JD RN PHD MSN</w:t>
            </w:r>
          </w:p>
        </w:tc>
        <w:tc>
          <w:tcPr>
            <w:tcW w:w="983" w:type="dxa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8649</w:t>
            </w:r>
          </w:p>
        </w:tc>
        <w:tc>
          <w:tcPr>
            <w:tcW w:w="2880" w:type="dxa"/>
            <w:tcBorders>
              <w:top w:val="thinThickThinSmallGap" w:sz="2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2544E" w:rsidRPr="00C5774F" w:rsidRDefault="00E2544E" w:rsidP="006800A1">
            <w:pPr>
              <w:spacing w:line="220" w:lineRule="exac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Jamie Genovese (8649)</w:t>
            </w:r>
          </w:p>
        </w:tc>
      </w:tr>
      <w:tr w:rsidR="00E2544E" w:rsidRPr="00181559" w:rsidTr="00735C7C">
        <w:trPr>
          <w:cantSplit/>
          <w:trHeight w:val="510"/>
          <w:jc w:val="center"/>
        </w:trPr>
        <w:tc>
          <w:tcPr>
            <w:tcW w:w="3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E2544E" w:rsidRPr="00CC4436" w:rsidRDefault="00E2544E" w:rsidP="006800A1">
            <w:pPr>
              <w:spacing w:line="240" w:lineRule="exact"/>
              <w:ind w:left="113" w:right="113"/>
              <w:jc w:val="center"/>
              <w:rPr>
                <w:rFonts w:ascii="Calibri" w:hAnsi="Calibri" w:cs="Calibri"/>
                <w:b/>
                <w:smallCaps/>
                <w:sz w:val="24"/>
              </w:rPr>
            </w:pPr>
          </w:p>
        </w:tc>
        <w:tc>
          <w:tcPr>
            <w:tcW w:w="7502" w:type="dxa"/>
            <w:gridSpan w:val="2"/>
            <w:tcBorders>
              <w:top w:val="thinThickThinSmallGap" w:sz="2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544E" w:rsidRPr="003F305D" w:rsidRDefault="00E2544E" w:rsidP="001D1CF3">
            <w:pPr>
              <w:tabs>
                <w:tab w:val="left" w:pos="8064"/>
              </w:tabs>
              <w:rPr>
                <w:rFonts w:ascii="Calibri" w:hAnsi="Calibri"/>
                <w:szCs w:val="22"/>
              </w:rPr>
            </w:pPr>
            <w:r w:rsidRPr="00FD3823">
              <w:rPr>
                <w:rFonts w:ascii="Calibri" w:hAnsi="Calibri" w:cs="Calibri"/>
                <w:b/>
                <w:sz w:val="28"/>
              </w:rPr>
              <w:tab/>
            </w:r>
            <w:r w:rsidRPr="003F305D">
              <w:rPr>
                <w:rFonts w:ascii="Calibri" w:hAnsi="Calibri"/>
                <w:szCs w:val="22"/>
              </w:rPr>
              <w:t xml:space="preserve">Current list of Shared Resources </w:t>
            </w:r>
            <w:r>
              <w:rPr>
                <w:rFonts w:ascii="Calibri" w:hAnsi="Calibri"/>
                <w:szCs w:val="22"/>
              </w:rPr>
              <w:t>1</w:t>
            </w:r>
            <w:r w:rsidRPr="003F305D">
              <w:rPr>
                <w:rFonts w:ascii="Calibri" w:hAnsi="Calibri"/>
                <w:szCs w:val="22"/>
              </w:rPr>
              <w:t>/</w:t>
            </w:r>
            <w:r>
              <w:rPr>
                <w:rFonts w:ascii="Calibri" w:hAnsi="Calibri"/>
                <w:szCs w:val="22"/>
              </w:rPr>
              <w:t>1</w:t>
            </w:r>
            <w:r w:rsidRPr="003F305D">
              <w:rPr>
                <w:rFonts w:ascii="Calibri" w:hAnsi="Calibri"/>
                <w:szCs w:val="22"/>
              </w:rPr>
              <w:t>/</w:t>
            </w:r>
            <w:r>
              <w:rPr>
                <w:rFonts w:ascii="Calibri" w:hAnsi="Calibri"/>
                <w:szCs w:val="22"/>
              </w:rPr>
              <w:t>2016</w:t>
            </w:r>
          </w:p>
          <w:p w:rsidR="00E2544E" w:rsidRPr="001D1CF3" w:rsidRDefault="00E2544E" w:rsidP="001D1CF3">
            <w:pPr>
              <w:tabs>
                <w:tab w:val="left" w:pos="148"/>
                <w:tab w:val="left" w:pos="328"/>
              </w:tabs>
              <w:spacing w:line="240" w:lineRule="exact"/>
              <w:rPr>
                <w:rFonts w:ascii="Calibri" w:hAnsi="Calibri" w:cs="Calibri"/>
                <w:b/>
              </w:rPr>
            </w:pPr>
            <w:r w:rsidRPr="001D1CF3">
              <w:rPr>
                <w:rFonts w:ascii="Calibri" w:hAnsi="Calibri" w:cs="Calibri"/>
                <w:b/>
              </w:rPr>
              <w:t xml:space="preserve">Current list of Shared Resources </w:t>
            </w:r>
            <w:r>
              <w:rPr>
                <w:rFonts w:ascii="Calibri" w:hAnsi="Calibri" w:cs="Calibri"/>
                <w:b/>
              </w:rPr>
              <w:t>10/30</w:t>
            </w:r>
            <w:r w:rsidRPr="001D1CF3">
              <w:rPr>
                <w:rFonts w:ascii="Calibri" w:hAnsi="Calibri" w:cs="Calibri"/>
                <w:b/>
              </w:rPr>
              <w:t>/201</w:t>
            </w:r>
            <w:r>
              <w:rPr>
                <w:rFonts w:ascii="Calibri" w:hAnsi="Calibri" w:cs="Calibri"/>
                <w:b/>
              </w:rPr>
              <w:t>8</w:t>
            </w:r>
          </w:p>
          <w:p w:rsidR="00E2544E" w:rsidRPr="00FD3823" w:rsidRDefault="00E2544E" w:rsidP="001D1CF3">
            <w:pPr>
              <w:tabs>
                <w:tab w:val="left" w:pos="148"/>
                <w:tab w:val="left" w:pos="328"/>
              </w:tabs>
              <w:spacing w:line="240" w:lineRule="exact"/>
              <w:rPr>
                <w:rFonts w:ascii="Calibri" w:hAnsi="Calibri" w:cs="Calibri"/>
                <w:b/>
              </w:rPr>
            </w:pPr>
          </w:p>
        </w:tc>
        <w:tc>
          <w:tcPr>
            <w:tcW w:w="983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E2544E" w:rsidRPr="00FD3823" w:rsidRDefault="00E2544E" w:rsidP="006800A1">
            <w:pPr>
              <w:spacing w:line="240" w:lineRule="exact"/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288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E2544E" w:rsidRPr="00FD3823" w:rsidRDefault="00E2544E" w:rsidP="006800A1">
            <w:pPr>
              <w:spacing w:line="240" w:lineRule="exact"/>
              <w:rPr>
                <w:rFonts w:ascii="Calibri" w:hAnsi="Calibri" w:cs="Calibri"/>
              </w:rPr>
            </w:pPr>
          </w:p>
        </w:tc>
      </w:tr>
    </w:tbl>
    <w:p w:rsidR="00FD3823" w:rsidRPr="003F305D" w:rsidRDefault="00FD3823" w:rsidP="001D1CF3">
      <w:pPr>
        <w:tabs>
          <w:tab w:val="left" w:pos="8064"/>
        </w:tabs>
        <w:rPr>
          <w:rFonts w:ascii="Calibri" w:hAnsi="Calibri"/>
          <w:szCs w:val="22"/>
        </w:rPr>
      </w:pPr>
    </w:p>
    <w:sectPr w:rsidR="00FD3823" w:rsidRPr="003F305D" w:rsidSect="00D24F5C">
      <w:headerReference w:type="default" r:id="rId28"/>
      <w:pgSz w:w="12240" w:h="15840" w:code="1"/>
      <w:pgMar w:top="0" w:right="835" w:bottom="562" w:left="907" w:header="450" w:footer="331" w:gutter="0"/>
      <w:pgNumType w:start="1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06" w:rsidRDefault="00876406">
      <w:r>
        <w:separator/>
      </w:r>
    </w:p>
  </w:endnote>
  <w:endnote w:type="continuationSeparator" w:id="0">
    <w:p w:rsidR="00876406" w:rsidRDefault="00876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06" w:rsidRDefault="00876406">
      <w:r>
        <w:separator/>
      </w:r>
    </w:p>
  </w:footnote>
  <w:footnote w:type="continuationSeparator" w:id="0">
    <w:p w:rsidR="00876406" w:rsidRDefault="00876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D89" w:rsidRDefault="00C25D89" w:rsidP="00C25D89">
    <w:pPr>
      <w:tabs>
        <w:tab w:val="center" w:pos="5249"/>
        <w:tab w:val="right" w:pos="10498"/>
      </w:tabs>
      <w:jc w:val="center"/>
      <w:rPr>
        <w:b/>
        <w:sz w:val="26"/>
      </w:rPr>
    </w:pPr>
    <w:r>
      <w:rPr>
        <w:b/>
        <w:sz w:val="26"/>
      </w:rPr>
      <w:t xml:space="preserve">Current Shared Resources and CPDM Office </w:t>
    </w:r>
    <w:r w:rsidR="00773ED4">
      <w:rPr>
        <w:b/>
        <w:sz w:val="26"/>
      </w:rPr>
      <w:t>-</w:t>
    </w:r>
    <w:r>
      <w:rPr>
        <w:b/>
        <w:sz w:val="26"/>
      </w:rPr>
      <w:t xml:space="preserve"> </w:t>
    </w:r>
    <w:r w:rsidR="00AD1513">
      <w:rPr>
        <w:b/>
        <w:sz w:val="26"/>
      </w:rPr>
      <w:t>Octob</w:t>
    </w:r>
    <w:r w:rsidR="005B4B3D">
      <w:rPr>
        <w:b/>
        <w:sz w:val="26"/>
      </w:rPr>
      <w:t>er</w:t>
    </w:r>
    <w:r w:rsidR="00773ED4">
      <w:rPr>
        <w:b/>
        <w:sz w:val="26"/>
      </w:rPr>
      <w:t xml:space="preserve"> </w:t>
    </w:r>
    <w:r w:rsidR="00143B77">
      <w:rPr>
        <w:b/>
        <w:sz w:val="26"/>
      </w:rPr>
      <w:t>201</w:t>
    </w:r>
    <w:r w:rsidR="00A813D5">
      <w:rPr>
        <w:b/>
        <w:sz w:val="26"/>
      </w:rPr>
      <w:t>8</w:t>
    </w:r>
  </w:p>
  <w:p w:rsidR="00C25D89" w:rsidRDefault="00C25D89">
    <w:pPr>
      <w:pStyle w:val="Header"/>
    </w:pPr>
  </w:p>
  <w:p w:rsidR="00C25D89" w:rsidRDefault="00C25D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44133"/>
    <w:multiLevelType w:val="hybridMultilevel"/>
    <w:tmpl w:val="05B8DE98"/>
    <w:lvl w:ilvl="0" w:tplc="B6660A0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E97333E"/>
    <w:multiLevelType w:val="hybridMultilevel"/>
    <w:tmpl w:val="F60859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266"/>
    <w:rsid w:val="00001E67"/>
    <w:rsid w:val="00005867"/>
    <w:rsid w:val="00005D98"/>
    <w:rsid w:val="00010C28"/>
    <w:rsid w:val="00020D54"/>
    <w:rsid w:val="000461AF"/>
    <w:rsid w:val="000514D8"/>
    <w:rsid w:val="000613C4"/>
    <w:rsid w:val="00073099"/>
    <w:rsid w:val="00073AF9"/>
    <w:rsid w:val="0007779C"/>
    <w:rsid w:val="000842E8"/>
    <w:rsid w:val="00094155"/>
    <w:rsid w:val="0009519A"/>
    <w:rsid w:val="000A18D3"/>
    <w:rsid w:val="000A2C4F"/>
    <w:rsid w:val="000A340B"/>
    <w:rsid w:val="000B2182"/>
    <w:rsid w:val="000B58CD"/>
    <w:rsid w:val="000C7FA6"/>
    <w:rsid w:val="000D1839"/>
    <w:rsid w:val="000D1BB0"/>
    <w:rsid w:val="000D2A0D"/>
    <w:rsid w:val="000D7D99"/>
    <w:rsid w:val="000E215E"/>
    <w:rsid w:val="000E3C00"/>
    <w:rsid w:val="000E5AC6"/>
    <w:rsid w:val="001013D7"/>
    <w:rsid w:val="00103347"/>
    <w:rsid w:val="001039C7"/>
    <w:rsid w:val="00105627"/>
    <w:rsid w:val="001101A1"/>
    <w:rsid w:val="001158FD"/>
    <w:rsid w:val="00117848"/>
    <w:rsid w:val="00120E03"/>
    <w:rsid w:val="001251C2"/>
    <w:rsid w:val="00136C6C"/>
    <w:rsid w:val="00143B77"/>
    <w:rsid w:val="00154440"/>
    <w:rsid w:val="001641D5"/>
    <w:rsid w:val="00174AD9"/>
    <w:rsid w:val="00174B40"/>
    <w:rsid w:val="00176A06"/>
    <w:rsid w:val="00191CE5"/>
    <w:rsid w:val="0019752F"/>
    <w:rsid w:val="00197E49"/>
    <w:rsid w:val="001A2ABE"/>
    <w:rsid w:val="001A2FC0"/>
    <w:rsid w:val="001A3C9B"/>
    <w:rsid w:val="001A575F"/>
    <w:rsid w:val="001B62F3"/>
    <w:rsid w:val="001B7FA5"/>
    <w:rsid w:val="001C6760"/>
    <w:rsid w:val="001D0625"/>
    <w:rsid w:val="001D110F"/>
    <w:rsid w:val="001D1CF3"/>
    <w:rsid w:val="001D3040"/>
    <w:rsid w:val="001D38D2"/>
    <w:rsid w:val="001D3D4E"/>
    <w:rsid w:val="001E35C5"/>
    <w:rsid w:val="001F30EF"/>
    <w:rsid w:val="001F4228"/>
    <w:rsid w:val="0020617D"/>
    <w:rsid w:val="002118FC"/>
    <w:rsid w:val="00211E96"/>
    <w:rsid w:val="0021242E"/>
    <w:rsid w:val="002160C0"/>
    <w:rsid w:val="002228E2"/>
    <w:rsid w:val="00227E29"/>
    <w:rsid w:val="00234B0B"/>
    <w:rsid w:val="002351AD"/>
    <w:rsid w:val="00243969"/>
    <w:rsid w:val="00256218"/>
    <w:rsid w:val="002605D1"/>
    <w:rsid w:val="00263921"/>
    <w:rsid w:val="00266684"/>
    <w:rsid w:val="002908B4"/>
    <w:rsid w:val="002928E1"/>
    <w:rsid w:val="00293920"/>
    <w:rsid w:val="002A476F"/>
    <w:rsid w:val="002D2ACF"/>
    <w:rsid w:val="002D68B6"/>
    <w:rsid w:val="002E0890"/>
    <w:rsid w:val="002E332E"/>
    <w:rsid w:val="002E7740"/>
    <w:rsid w:val="002E7951"/>
    <w:rsid w:val="002F0B71"/>
    <w:rsid w:val="002F2596"/>
    <w:rsid w:val="002F480D"/>
    <w:rsid w:val="002F7058"/>
    <w:rsid w:val="002F7B0F"/>
    <w:rsid w:val="002F7E40"/>
    <w:rsid w:val="0031587C"/>
    <w:rsid w:val="00315A09"/>
    <w:rsid w:val="003165D8"/>
    <w:rsid w:val="00317203"/>
    <w:rsid w:val="003254E7"/>
    <w:rsid w:val="00333D97"/>
    <w:rsid w:val="003370E9"/>
    <w:rsid w:val="00343CDB"/>
    <w:rsid w:val="00365352"/>
    <w:rsid w:val="00365FF1"/>
    <w:rsid w:val="00367D18"/>
    <w:rsid w:val="00370589"/>
    <w:rsid w:val="003732F0"/>
    <w:rsid w:val="003743FF"/>
    <w:rsid w:val="00382AFA"/>
    <w:rsid w:val="00385057"/>
    <w:rsid w:val="00386BDB"/>
    <w:rsid w:val="00387247"/>
    <w:rsid w:val="00387A4C"/>
    <w:rsid w:val="00393B5E"/>
    <w:rsid w:val="00395FAC"/>
    <w:rsid w:val="00396469"/>
    <w:rsid w:val="00397CF8"/>
    <w:rsid w:val="003A72DB"/>
    <w:rsid w:val="003A75C4"/>
    <w:rsid w:val="003A76A7"/>
    <w:rsid w:val="003C1EF6"/>
    <w:rsid w:val="003C39E2"/>
    <w:rsid w:val="003D0615"/>
    <w:rsid w:val="003D698B"/>
    <w:rsid w:val="003D74AB"/>
    <w:rsid w:val="003F25CA"/>
    <w:rsid w:val="003F305D"/>
    <w:rsid w:val="003F410F"/>
    <w:rsid w:val="003F7BF6"/>
    <w:rsid w:val="00407071"/>
    <w:rsid w:val="0040748E"/>
    <w:rsid w:val="00415013"/>
    <w:rsid w:val="00434448"/>
    <w:rsid w:val="00441953"/>
    <w:rsid w:val="00443F23"/>
    <w:rsid w:val="004503C9"/>
    <w:rsid w:val="0045199C"/>
    <w:rsid w:val="00453FDA"/>
    <w:rsid w:val="00457D47"/>
    <w:rsid w:val="00471A5E"/>
    <w:rsid w:val="00471B61"/>
    <w:rsid w:val="0048310A"/>
    <w:rsid w:val="004878AC"/>
    <w:rsid w:val="004A3750"/>
    <w:rsid w:val="004B72E2"/>
    <w:rsid w:val="004C0156"/>
    <w:rsid w:val="004C20AA"/>
    <w:rsid w:val="004D3B5C"/>
    <w:rsid w:val="004D6E88"/>
    <w:rsid w:val="004E4549"/>
    <w:rsid w:val="004E6B46"/>
    <w:rsid w:val="004F02AA"/>
    <w:rsid w:val="004F14B2"/>
    <w:rsid w:val="004F17F6"/>
    <w:rsid w:val="004F3AF7"/>
    <w:rsid w:val="00503B29"/>
    <w:rsid w:val="00511C78"/>
    <w:rsid w:val="00513DFC"/>
    <w:rsid w:val="00515CDA"/>
    <w:rsid w:val="00516207"/>
    <w:rsid w:val="005248FA"/>
    <w:rsid w:val="00536005"/>
    <w:rsid w:val="00544B88"/>
    <w:rsid w:val="00545092"/>
    <w:rsid w:val="00547695"/>
    <w:rsid w:val="00551023"/>
    <w:rsid w:val="00552305"/>
    <w:rsid w:val="00555A1C"/>
    <w:rsid w:val="00556720"/>
    <w:rsid w:val="00564F02"/>
    <w:rsid w:val="00566B11"/>
    <w:rsid w:val="0057307C"/>
    <w:rsid w:val="0057466D"/>
    <w:rsid w:val="005800CB"/>
    <w:rsid w:val="005804CB"/>
    <w:rsid w:val="00582784"/>
    <w:rsid w:val="005A1911"/>
    <w:rsid w:val="005B2D58"/>
    <w:rsid w:val="005B486C"/>
    <w:rsid w:val="005B4B3D"/>
    <w:rsid w:val="005C18EC"/>
    <w:rsid w:val="005C1CC0"/>
    <w:rsid w:val="005C47FC"/>
    <w:rsid w:val="005C75D8"/>
    <w:rsid w:val="005D5B25"/>
    <w:rsid w:val="005E4615"/>
    <w:rsid w:val="005E76D4"/>
    <w:rsid w:val="00612237"/>
    <w:rsid w:val="006126F6"/>
    <w:rsid w:val="00615CCC"/>
    <w:rsid w:val="0062272D"/>
    <w:rsid w:val="00630B5C"/>
    <w:rsid w:val="00630EC5"/>
    <w:rsid w:val="006310C5"/>
    <w:rsid w:val="006310DC"/>
    <w:rsid w:val="006328A1"/>
    <w:rsid w:val="0064411A"/>
    <w:rsid w:val="00652879"/>
    <w:rsid w:val="00652E3D"/>
    <w:rsid w:val="006627F9"/>
    <w:rsid w:val="006634C0"/>
    <w:rsid w:val="00675A1A"/>
    <w:rsid w:val="006800A1"/>
    <w:rsid w:val="006A02F3"/>
    <w:rsid w:val="006B166D"/>
    <w:rsid w:val="006B232F"/>
    <w:rsid w:val="006B5341"/>
    <w:rsid w:val="006B69B1"/>
    <w:rsid w:val="006C0AD2"/>
    <w:rsid w:val="006D2C55"/>
    <w:rsid w:val="006E1C84"/>
    <w:rsid w:val="006E1E58"/>
    <w:rsid w:val="006F65B4"/>
    <w:rsid w:val="007157D1"/>
    <w:rsid w:val="00717CFA"/>
    <w:rsid w:val="00726A65"/>
    <w:rsid w:val="007307F8"/>
    <w:rsid w:val="00735C7C"/>
    <w:rsid w:val="007477DC"/>
    <w:rsid w:val="00750497"/>
    <w:rsid w:val="00757D6A"/>
    <w:rsid w:val="00757DE4"/>
    <w:rsid w:val="0076127D"/>
    <w:rsid w:val="007620E2"/>
    <w:rsid w:val="00767D32"/>
    <w:rsid w:val="00773ED4"/>
    <w:rsid w:val="0078788A"/>
    <w:rsid w:val="00794B5F"/>
    <w:rsid w:val="00795969"/>
    <w:rsid w:val="00795E2C"/>
    <w:rsid w:val="007A58C8"/>
    <w:rsid w:val="007B2978"/>
    <w:rsid w:val="007B2E6C"/>
    <w:rsid w:val="007C41B8"/>
    <w:rsid w:val="007C4B9B"/>
    <w:rsid w:val="007C6D5A"/>
    <w:rsid w:val="007C7E58"/>
    <w:rsid w:val="007D4444"/>
    <w:rsid w:val="007F0730"/>
    <w:rsid w:val="007F1FA3"/>
    <w:rsid w:val="007F4376"/>
    <w:rsid w:val="007F7C45"/>
    <w:rsid w:val="00800F3B"/>
    <w:rsid w:val="00806DC1"/>
    <w:rsid w:val="008105E1"/>
    <w:rsid w:val="00811D89"/>
    <w:rsid w:val="008219B8"/>
    <w:rsid w:val="00831C55"/>
    <w:rsid w:val="00831F18"/>
    <w:rsid w:val="00836EBF"/>
    <w:rsid w:val="00836ECA"/>
    <w:rsid w:val="008402C1"/>
    <w:rsid w:val="00847206"/>
    <w:rsid w:val="008475A1"/>
    <w:rsid w:val="00850F17"/>
    <w:rsid w:val="00856838"/>
    <w:rsid w:val="00861ED7"/>
    <w:rsid w:val="008711B3"/>
    <w:rsid w:val="00876406"/>
    <w:rsid w:val="00884AB6"/>
    <w:rsid w:val="00885ABA"/>
    <w:rsid w:val="008914E7"/>
    <w:rsid w:val="008931CC"/>
    <w:rsid w:val="008A38FA"/>
    <w:rsid w:val="008B2CB6"/>
    <w:rsid w:val="008B3412"/>
    <w:rsid w:val="008B60CD"/>
    <w:rsid w:val="008B6791"/>
    <w:rsid w:val="008D3195"/>
    <w:rsid w:val="008D5546"/>
    <w:rsid w:val="00907376"/>
    <w:rsid w:val="00911F1A"/>
    <w:rsid w:val="009127E9"/>
    <w:rsid w:val="009269BA"/>
    <w:rsid w:val="0093066F"/>
    <w:rsid w:val="00936B20"/>
    <w:rsid w:val="00937A18"/>
    <w:rsid w:val="00973CAE"/>
    <w:rsid w:val="00986D56"/>
    <w:rsid w:val="009936BB"/>
    <w:rsid w:val="00996495"/>
    <w:rsid w:val="009964C2"/>
    <w:rsid w:val="009B6297"/>
    <w:rsid w:val="009C14F3"/>
    <w:rsid w:val="009C6A77"/>
    <w:rsid w:val="009D3898"/>
    <w:rsid w:val="009D557B"/>
    <w:rsid w:val="009D6B77"/>
    <w:rsid w:val="009D7A0F"/>
    <w:rsid w:val="009E1391"/>
    <w:rsid w:val="009E55EC"/>
    <w:rsid w:val="009E7A2C"/>
    <w:rsid w:val="009F0077"/>
    <w:rsid w:val="009F1E13"/>
    <w:rsid w:val="009F2853"/>
    <w:rsid w:val="009F299C"/>
    <w:rsid w:val="009F77D9"/>
    <w:rsid w:val="00A01528"/>
    <w:rsid w:val="00A048D1"/>
    <w:rsid w:val="00A17486"/>
    <w:rsid w:val="00A235AA"/>
    <w:rsid w:val="00A36653"/>
    <w:rsid w:val="00A37A32"/>
    <w:rsid w:val="00A43E69"/>
    <w:rsid w:val="00A476CA"/>
    <w:rsid w:val="00A51621"/>
    <w:rsid w:val="00A67CDC"/>
    <w:rsid w:val="00A813D5"/>
    <w:rsid w:val="00A85F57"/>
    <w:rsid w:val="00A8770B"/>
    <w:rsid w:val="00A97BF2"/>
    <w:rsid w:val="00AA41C0"/>
    <w:rsid w:val="00AB1227"/>
    <w:rsid w:val="00AC05C8"/>
    <w:rsid w:val="00AC4018"/>
    <w:rsid w:val="00AD1513"/>
    <w:rsid w:val="00AD75C8"/>
    <w:rsid w:val="00AE6305"/>
    <w:rsid w:val="00AE7341"/>
    <w:rsid w:val="00AF764E"/>
    <w:rsid w:val="00AF7A18"/>
    <w:rsid w:val="00B00A59"/>
    <w:rsid w:val="00B02512"/>
    <w:rsid w:val="00B0553B"/>
    <w:rsid w:val="00B06C57"/>
    <w:rsid w:val="00B178A5"/>
    <w:rsid w:val="00B201F9"/>
    <w:rsid w:val="00B23800"/>
    <w:rsid w:val="00B304D1"/>
    <w:rsid w:val="00B35700"/>
    <w:rsid w:val="00B36C24"/>
    <w:rsid w:val="00B469DD"/>
    <w:rsid w:val="00B604C4"/>
    <w:rsid w:val="00B66CCC"/>
    <w:rsid w:val="00B817E2"/>
    <w:rsid w:val="00B81B26"/>
    <w:rsid w:val="00B820DC"/>
    <w:rsid w:val="00B9146F"/>
    <w:rsid w:val="00B958B0"/>
    <w:rsid w:val="00BA1848"/>
    <w:rsid w:val="00BB02C6"/>
    <w:rsid w:val="00BB7AC8"/>
    <w:rsid w:val="00BD5B84"/>
    <w:rsid w:val="00BD667B"/>
    <w:rsid w:val="00BF2415"/>
    <w:rsid w:val="00BF71F2"/>
    <w:rsid w:val="00C049E9"/>
    <w:rsid w:val="00C121B7"/>
    <w:rsid w:val="00C16717"/>
    <w:rsid w:val="00C24650"/>
    <w:rsid w:val="00C25D89"/>
    <w:rsid w:val="00C5774F"/>
    <w:rsid w:val="00C80203"/>
    <w:rsid w:val="00C83C33"/>
    <w:rsid w:val="00C915DD"/>
    <w:rsid w:val="00C91FFD"/>
    <w:rsid w:val="00C9378E"/>
    <w:rsid w:val="00CA17A3"/>
    <w:rsid w:val="00CA4C01"/>
    <w:rsid w:val="00CB1941"/>
    <w:rsid w:val="00CB5F88"/>
    <w:rsid w:val="00CC4436"/>
    <w:rsid w:val="00CD0305"/>
    <w:rsid w:val="00CD097D"/>
    <w:rsid w:val="00CD4020"/>
    <w:rsid w:val="00CE1DE4"/>
    <w:rsid w:val="00CE4E10"/>
    <w:rsid w:val="00CF63E5"/>
    <w:rsid w:val="00D14EDD"/>
    <w:rsid w:val="00D16CB8"/>
    <w:rsid w:val="00D17266"/>
    <w:rsid w:val="00D24F5C"/>
    <w:rsid w:val="00D3078E"/>
    <w:rsid w:val="00D31E5B"/>
    <w:rsid w:val="00D40498"/>
    <w:rsid w:val="00D41ED9"/>
    <w:rsid w:val="00D433C9"/>
    <w:rsid w:val="00D4405B"/>
    <w:rsid w:val="00D47E34"/>
    <w:rsid w:val="00D5275E"/>
    <w:rsid w:val="00D56B0F"/>
    <w:rsid w:val="00D57D22"/>
    <w:rsid w:val="00D62E66"/>
    <w:rsid w:val="00D65308"/>
    <w:rsid w:val="00D65AED"/>
    <w:rsid w:val="00D73411"/>
    <w:rsid w:val="00D74EE4"/>
    <w:rsid w:val="00D85B06"/>
    <w:rsid w:val="00D92FF4"/>
    <w:rsid w:val="00D939F4"/>
    <w:rsid w:val="00DA6939"/>
    <w:rsid w:val="00DA6A53"/>
    <w:rsid w:val="00DB2AC9"/>
    <w:rsid w:val="00DC19C1"/>
    <w:rsid w:val="00DC39FE"/>
    <w:rsid w:val="00DC5CB4"/>
    <w:rsid w:val="00DD08AB"/>
    <w:rsid w:val="00DD2D0B"/>
    <w:rsid w:val="00DD3B32"/>
    <w:rsid w:val="00DD7551"/>
    <w:rsid w:val="00DE20CD"/>
    <w:rsid w:val="00DE2A94"/>
    <w:rsid w:val="00DF2D3D"/>
    <w:rsid w:val="00DF3733"/>
    <w:rsid w:val="00E104D7"/>
    <w:rsid w:val="00E138EE"/>
    <w:rsid w:val="00E169F2"/>
    <w:rsid w:val="00E20522"/>
    <w:rsid w:val="00E20876"/>
    <w:rsid w:val="00E2544E"/>
    <w:rsid w:val="00E25AF7"/>
    <w:rsid w:val="00E304C1"/>
    <w:rsid w:val="00E31ACC"/>
    <w:rsid w:val="00E31F50"/>
    <w:rsid w:val="00E34CBC"/>
    <w:rsid w:val="00E361F6"/>
    <w:rsid w:val="00E36AA9"/>
    <w:rsid w:val="00E452D5"/>
    <w:rsid w:val="00E47FC0"/>
    <w:rsid w:val="00E50DA4"/>
    <w:rsid w:val="00E53552"/>
    <w:rsid w:val="00E64FA5"/>
    <w:rsid w:val="00E656C3"/>
    <w:rsid w:val="00E668C9"/>
    <w:rsid w:val="00E67D07"/>
    <w:rsid w:val="00E70127"/>
    <w:rsid w:val="00E83F91"/>
    <w:rsid w:val="00E8683E"/>
    <w:rsid w:val="00E94DAE"/>
    <w:rsid w:val="00EA0ADB"/>
    <w:rsid w:val="00EA3421"/>
    <w:rsid w:val="00EA6C15"/>
    <w:rsid w:val="00EB0137"/>
    <w:rsid w:val="00EC3E59"/>
    <w:rsid w:val="00EC5770"/>
    <w:rsid w:val="00ED45F0"/>
    <w:rsid w:val="00ED637F"/>
    <w:rsid w:val="00ED6E1C"/>
    <w:rsid w:val="00EE343B"/>
    <w:rsid w:val="00EE364C"/>
    <w:rsid w:val="00F0043B"/>
    <w:rsid w:val="00F01C63"/>
    <w:rsid w:val="00F02768"/>
    <w:rsid w:val="00F12E33"/>
    <w:rsid w:val="00F1456F"/>
    <w:rsid w:val="00F20B9D"/>
    <w:rsid w:val="00F22224"/>
    <w:rsid w:val="00F22E1B"/>
    <w:rsid w:val="00F3760D"/>
    <w:rsid w:val="00F41810"/>
    <w:rsid w:val="00F57682"/>
    <w:rsid w:val="00F649B9"/>
    <w:rsid w:val="00F670CA"/>
    <w:rsid w:val="00F77E3E"/>
    <w:rsid w:val="00F85348"/>
    <w:rsid w:val="00F8636F"/>
    <w:rsid w:val="00F86A64"/>
    <w:rsid w:val="00FA028E"/>
    <w:rsid w:val="00FA1F2C"/>
    <w:rsid w:val="00FA2952"/>
    <w:rsid w:val="00FA6341"/>
    <w:rsid w:val="00FB2631"/>
    <w:rsid w:val="00FB5918"/>
    <w:rsid w:val="00FB5A2A"/>
    <w:rsid w:val="00FD3823"/>
    <w:rsid w:val="00FD5BF6"/>
    <w:rsid w:val="00FE2A1C"/>
    <w:rsid w:val="00FE656E"/>
    <w:rsid w:val="00FF331D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cs="Times New Roman"/>
      <w:b/>
      <w:sz w:val="20"/>
      <w:szCs w:val="20"/>
    </w:rPr>
  </w:style>
  <w:style w:type="paragraph" w:styleId="Heading2">
    <w:name w:val="heading 2"/>
    <w:basedOn w:val="Normal"/>
    <w:next w:val="BlockText"/>
    <w:autoRedefine/>
    <w:qFormat/>
    <w:rsid w:val="0040748E"/>
    <w:pPr>
      <w:framePr w:hSpace="187" w:wrap="around" w:vAnchor="page" w:hAnchor="margin" w:x="-324" w:y="665"/>
      <w:spacing w:line="240" w:lineRule="exact"/>
      <w:outlineLvl w:val="1"/>
    </w:pPr>
    <w:rPr>
      <w:rFonts w:ascii="Garamond" w:hAnsi="Garamond" w:cs="Tahom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i/>
      <w:noProof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smallCaps/>
      <w:sz w:val="24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Garamond" w:hAnsi="Garamon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Subtitle">
    <w:name w:val="Subtitle"/>
    <w:basedOn w:val="Normal"/>
    <w:qFormat/>
    <w:pPr>
      <w:spacing w:line="240" w:lineRule="exact"/>
    </w:pPr>
    <w:rPr>
      <w:rFonts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C5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5969"/>
  </w:style>
  <w:style w:type="character" w:styleId="FollowedHyperlink">
    <w:name w:val="FollowedHyperlink"/>
    <w:rsid w:val="00073AF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A02F3"/>
    <w:rPr>
      <w:rFonts w:cs="Arial"/>
      <w:sz w:val="22"/>
      <w:szCs w:val="24"/>
    </w:rPr>
  </w:style>
  <w:style w:type="character" w:styleId="Hyperlink">
    <w:name w:val="Hyperlink"/>
    <w:basedOn w:val="DefaultParagraphFont"/>
    <w:rsid w:val="00E64F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Arial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cs="Times New Roman"/>
      <w:b/>
      <w:sz w:val="20"/>
      <w:szCs w:val="20"/>
    </w:rPr>
  </w:style>
  <w:style w:type="paragraph" w:styleId="Heading2">
    <w:name w:val="heading 2"/>
    <w:basedOn w:val="Normal"/>
    <w:next w:val="BlockText"/>
    <w:autoRedefine/>
    <w:qFormat/>
    <w:rsid w:val="0040748E"/>
    <w:pPr>
      <w:framePr w:hSpace="187" w:wrap="around" w:vAnchor="page" w:hAnchor="margin" w:x="-324" w:y="665"/>
      <w:spacing w:line="240" w:lineRule="exact"/>
      <w:outlineLvl w:val="1"/>
    </w:pPr>
    <w:rPr>
      <w:rFonts w:ascii="Garamond" w:hAnsi="Garamond" w:cs="Tahoma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cs="Times New Roman"/>
      <w:i/>
      <w:noProof/>
      <w:sz w:val="24"/>
      <w:szCs w:val="20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outlineLvl w:val="3"/>
    </w:pPr>
    <w:rPr>
      <w:b/>
      <w:bCs/>
      <w:smallCaps/>
      <w:sz w:val="24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Garamond" w:hAnsi="Garamond" w:cs="Tahoma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Subtitle">
    <w:name w:val="Subtitle"/>
    <w:basedOn w:val="Normal"/>
    <w:qFormat/>
    <w:pPr>
      <w:spacing w:line="240" w:lineRule="exact"/>
    </w:pPr>
    <w:rPr>
      <w:rFonts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31C55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5969"/>
  </w:style>
  <w:style w:type="character" w:styleId="FollowedHyperlink">
    <w:name w:val="FollowedHyperlink"/>
    <w:rsid w:val="00073AF9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6A02F3"/>
    <w:rPr>
      <w:rFonts w:cs="Arial"/>
      <w:sz w:val="22"/>
      <w:szCs w:val="24"/>
    </w:rPr>
  </w:style>
  <w:style w:type="character" w:styleId="Hyperlink">
    <w:name w:val="Hyperlink"/>
    <w:basedOn w:val="DefaultParagraphFont"/>
    <w:rsid w:val="00E64F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2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roswellpark.org/shared-resources/data-bank-and-biorepository" TargetMode="External"/><Relationship Id="rId18" Type="http://schemas.openxmlformats.org/officeDocument/2006/relationships/hyperlink" Target="https://www.roswellpark.org/shared-resources/immune-analysis" TargetMode="External"/><Relationship Id="rId26" Type="http://schemas.openxmlformats.org/officeDocument/2006/relationships/hyperlink" Target="https://www.roswellpark.org/shared-resources/translational-imagi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oswellpark.org/shared-resources/onsite-supply-center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oswellpark.org/shared-resources/biostatistics" TargetMode="External"/><Relationship Id="rId17" Type="http://schemas.openxmlformats.org/officeDocument/2006/relationships/hyperlink" Target="https://www.roswellpark.org/shared-resources/genomics/services-and-fees/gene-modulation-services" TargetMode="External"/><Relationship Id="rId25" Type="http://schemas.openxmlformats.org/officeDocument/2006/relationships/hyperlink" Target="https://www.roswellpark.org/shared-resources/therapeutic-cell-produc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wellpark.org/shared-resources/genomics" TargetMode="External"/><Relationship Id="rId20" Type="http://schemas.openxmlformats.org/officeDocument/2006/relationships/hyperlink" Target="https://www.roswellpark.org/shared-resources/nicotine-tobacco-product-assessment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wellpark.org/shared-resources/biomedical-data-science" TargetMode="External"/><Relationship Id="rId24" Type="http://schemas.openxmlformats.org/officeDocument/2006/relationships/hyperlink" Target="https://www.roswellpark.org/shared-resources/small-molecule-screening-shared-resour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roswellpark.org/shared-resources/gene-targeting-and-transgenic" TargetMode="External"/><Relationship Id="rId23" Type="http://schemas.openxmlformats.org/officeDocument/2006/relationships/hyperlink" Target="https://www.roswellpark.org/shared-resources/pathology-network/services-and-fees/hematologic-procurement-bank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roswellpark.org/shared-resources/bioinformatics" TargetMode="External"/><Relationship Id="rId19" Type="http://schemas.openxmlformats.org/officeDocument/2006/relationships/hyperlink" Target="https://www.roswellpark.org/shared-resources/investigational-drug-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oswellpark.org/shared-resources/bioanalytics-metabolomics-pharmacokinetics" TargetMode="External"/><Relationship Id="rId14" Type="http://schemas.openxmlformats.org/officeDocument/2006/relationships/hyperlink" Target="https://www.roswellpark.org/shared-resources/flow-and-image-cytometry" TargetMode="External"/><Relationship Id="rId22" Type="http://schemas.openxmlformats.org/officeDocument/2006/relationships/hyperlink" Target="https://www.roswellpark.org/shared-resources/pathology-network" TargetMode="External"/><Relationship Id="rId27" Type="http://schemas.openxmlformats.org/officeDocument/2006/relationships/hyperlink" Target="https://www.roswellpark.org/shared-resources/vector-development-and-production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D0FA-C8BA-4DFE-B91A-61E62BE25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381</Words>
  <Characters>4090</Characters>
  <Application>Microsoft Office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CCSG Programs/Resources</vt:lpstr>
    </vt:vector>
  </TitlesOfParts>
  <Company>Roswell Park Cancer Institute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CCSG Programs/Resources</dc:title>
  <dc:creator>Bernard</dc:creator>
  <cp:lastModifiedBy>Holston, Yvette</cp:lastModifiedBy>
  <cp:revision>5</cp:revision>
  <cp:lastPrinted>2018-10-31T13:22:00Z</cp:lastPrinted>
  <dcterms:created xsi:type="dcterms:W3CDTF">2018-11-07T14:59:00Z</dcterms:created>
  <dcterms:modified xsi:type="dcterms:W3CDTF">2018-11-07T20:37:00Z</dcterms:modified>
</cp:coreProperties>
</file>