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1F79" w14:textId="77777777" w:rsidR="00E65563" w:rsidRPr="00E65563" w:rsidRDefault="00E65563" w:rsidP="00E65563">
      <w:pPr>
        <w:kinsoku w:val="0"/>
        <w:overflowPunct w:val="0"/>
        <w:autoSpaceDE w:val="0"/>
        <w:autoSpaceDN w:val="0"/>
        <w:adjustRightInd w:val="0"/>
        <w:spacing w:after="0" w:line="377" w:lineRule="exact"/>
        <w:ind w:left="460"/>
        <w:rPr>
          <w:rFonts w:ascii="Calibri" w:hAnsi="Calibri" w:cs="Calibri"/>
          <w:b/>
          <w:bCs/>
          <w:color w:val="2D5294"/>
          <w:sz w:val="37"/>
          <w:szCs w:val="37"/>
        </w:rPr>
      </w:pPr>
      <w:r w:rsidRPr="00E65563">
        <w:rPr>
          <w:rFonts w:ascii="Calibri" w:hAnsi="Calibri" w:cs="Calibri"/>
          <w:b/>
          <w:bCs/>
          <w:color w:val="2D5294"/>
          <w:sz w:val="37"/>
          <w:szCs w:val="37"/>
        </w:rPr>
        <w:t>Your</w:t>
      </w:r>
      <w:r w:rsidRPr="00E65563">
        <w:rPr>
          <w:rFonts w:ascii="Calibri" w:hAnsi="Calibri" w:cs="Calibri"/>
          <w:b/>
          <w:bCs/>
          <w:color w:val="2D5294"/>
          <w:spacing w:val="26"/>
          <w:sz w:val="37"/>
          <w:szCs w:val="37"/>
        </w:rPr>
        <w:t xml:space="preserve"> </w:t>
      </w:r>
      <w:r w:rsidRPr="00E65563">
        <w:rPr>
          <w:rFonts w:ascii="Calibri" w:hAnsi="Calibri" w:cs="Calibri"/>
          <w:b/>
          <w:bCs/>
          <w:color w:val="2D5294"/>
          <w:sz w:val="37"/>
          <w:szCs w:val="37"/>
        </w:rPr>
        <w:t>Rights</w:t>
      </w:r>
      <w:r w:rsidRPr="00E65563">
        <w:rPr>
          <w:rFonts w:ascii="Calibri" w:hAnsi="Calibri" w:cs="Calibri"/>
          <w:b/>
          <w:bCs/>
          <w:color w:val="2D5294"/>
          <w:spacing w:val="7"/>
          <w:sz w:val="37"/>
          <w:szCs w:val="37"/>
        </w:rPr>
        <w:t xml:space="preserve"> </w:t>
      </w:r>
      <w:r w:rsidRPr="00E65563">
        <w:rPr>
          <w:rFonts w:ascii="Calibri" w:hAnsi="Calibri" w:cs="Calibri"/>
          <w:b/>
          <w:bCs/>
          <w:color w:val="2D5294"/>
          <w:sz w:val="37"/>
          <w:szCs w:val="37"/>
        </w:rPr>
        <w:t>and</w:t>
      </w:r>
      <w:r w:rsidRPr="00E65563">
        <w:rPr>
          <w:rFonts w:ascii="Calibri" w:hAnsi="Calibri" w:cs="Calibri"/>
          <w:b/>
          <w:bCs/>
          <w:color w:val="2D5294"/>
          <w:spacing w:val="23"/>
          <w:sz w:val="37"/>
          <w:szCs w:val="37"/>
        </w:rPr>
        <w:t xml:space="preserve"> </w:t>
      </w:r>
      <w:r w:rsidRPr="00E65563">
        <w:rPr>
          <w:rFonts w:ascii="Calibri" w:hAnsi="Calibri" w:cs="Calibri"/>
          <w:b/>
          <w:bCs/>
          <w:color w:val="2D5294"/>
          <w:sz w:val="37"/>
          <w:szCs w:val="37"/>
        </w:rPr>
        <w:t>Protections</w:t>
      </w:r>
      <w:r w:rsidRPr="00E65563">
        <w:rPr>
          <w:rFonts w:ascii="Calibri" w:hAnsi="Calibri" w:cs="Calibri"/>
          <w:b/>
          <w:bCs/>
          <w:color w:val="2D5294"/>
          <w:spacing w:val="-17"/>
          <w:sz w:val="37"/>
          <w:szCs w:val="37"/>
        </w:rPr>
        <w:t xml:space="preserve"> </w:t>
      </w:r>
      <w:r w:rsidRPr="00E65563">
        <w:rPr>
          <w:rFonts w:ascii="Calibri" w:hAnsi="Calibri" w:cs="Calibri"/>
          <w:b/>
          <w:bCs/>
          <w:color w:val="2D5294"/>
          <w:sz w:val="37"/>
          <w:szCs w:val="37"/>
        </w:rPr>
        <w:t>Against</w:t>
      </w:r>
      <w:r w:rsidRPr="00E65563">
        <w:rPr>
          <w:rFonts w:ascii="Calibri" w:hAnsi="Calibri" w:cs="Calibri"/>
          <w:b/>
          <w:bCs/>
          <w:color w:val="2D5294"/>
          <w:spacing w:val="10"/>
          <w:sz w:val="37"/>
          <w:szCs w:val="37"/>
        </w:rPr>
        <w:t xml:space="preserve"> </w:t>
      </w:r>
      <w:r w:rsidRPr="00E65563">
        <w:rPr>
          <w:rFonts w:ascii="Calibri" w:hAnsi="Calibri" w:cs="Calibri"/>
          <w:b/>
          <w:bCs/>
          <w:color w:val="2D5294"/>
          <w:sz w:val="37"/>
          <w:szCs w:val="37"/>
        </w:rPr>
        <w:t>Surprise</w:t>
      </w:r>
      <w:r w:rsidRPr="00E65563">
        <w:rPr>
          <w:rFonts w:ascii="Calibri" w:hAnsi="Calibri" w:cs="Calibri"/>
          <w:b/>
          <w:bCs/>
          <w:color w:val="2D5294"/>
          <w:spacing w:val="16"/>
          <w:sz w:val="37"/>
          <w:szCs w:val="37"/>
        </w:rPr>
        <w:t xml:space="preserve"> </w:t>
      </w:r>
      <w:r w:rsidRPr="00E65563">
        <w:rPr>
          <w:rFonts w:ascii="Calibri" w:hAnsi="Calibri" w:cs="Calibri"/>
          <w:b/>
          <w:bCs/>
          <w:color w:val="2D5294"/>
          <w:sz w:val="37"/>
          <w:szCs w:val="37"/>
        </w:rPr>
        <w:t>Medical</w:t>
      </w:r>
      <w:r w:rsidRPr="00E65563">
        <w:rPr>
          <w:rFonts w:ascii="Calibri" w:hAnsi="Calibri" w:cs="Calibri"/>
          <w:b/>
          <w:bCs/>
          <w:color w:val="2D5294"/>
          <w:spacing w:val="-9"/>
          <w:sz w:val="37"/>
          <w:szCs w:val="37"/>
        </w:rPr>
        <w:t xml:space="preserve"> </w:t>
      </w:r>
      <w:r w:rsidRPr="00E65563">
        <w:rPr>
          <w:rFonts w:ascii="Calibri" w:hAnsi="Calibri" w:cs="Calibri"/>
          <w:b/>
          <w:bCs/>
          <w:color w:val="2D5294"/>
          <w:sz w:val="37"/>
          <w:szCs w:val="37"/>
        </w:rPr>
        <w:t>Bills</w:t>
      </w:r>
    </w:p>
    <w:p w14:paraId="18C84E29" w14:textId="77777777" w:rsidR="00E65563" w:rsidRPr="00E65563" w:rsidRDefault="00E65563" w:rsidP="00E65563">
      <w:pPr>
        <w:kinsoku w:val="0"/>
        <w:overflowPunct w:val="0"/>
        <w:autoSpaceDE w:val="0"/>
        <w:autoSpaceDN w:val="0"/>
        <w:adjustRightInd w:val="0"/>
        <w:spacing w:before="9" w:after="0"/>
        <w:rPr>
          <w:rFonts w:ascii="Calibri" w:hAnsi="Calibri" w:cs="Calibri"/>
          <w:b/>
          <w:bCs/>
          <w:sz w:val="12"/>
          <w:szCs w:val="12"/>
        </w:rPr>
      </w:pPr>
    </w:p>
    <w:p w14:paraId="576B2F45" w14:textId="66A842CD" w:rsidR="00E65563" w:rsidRPr="00E65563" w:rsidRDefault="00E65563" w:rsidP="00E65563">
      <w:pPr>
        <w:kinsoku w:val="0"/>
        <w:overflowPunct w:val="0"/>
        <w:autoSpaceDE w:val="0"/>
        <w:autoSpaceDN w:val="0"/>
        <w:adjustRightInd w:val="0"/>
        <w:spacing w:after="0"/>
        <w:ind w:left="208"/>
        <w:rPr>
          <w:rFonts w:ascii="Calibri" w:hAnsi="Calibri" w:cs="Calibri"/>
          <w:sz w:val="20"/>
          <w:szCs w:val="20"/>
        </w:rPr>
      </w:pPr>
      <w:r w:rsidRPr="00E65563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719D22BD" wp14:editId="1C5792D2">
                <wp:extent cx="6075680" cy="965200"/>
                <wp:effectExtent l="9525" t="9525" r="10795" b="635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965200"/>
                        </a:xfrm>
                        <a:prstGeom prst="rect">
                          <a:avLst/>
                        </a:prstGeom>
                        <a:noFill/>
                        <a:ln w="10159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7A4496" w14:textId="77777777" w:rsidR="00E65563" w:rsidRDefault="00E65563" w:rsidP="00E65563">
                            <w:pPr>
                              <w:pStyle w:val="BodyText"/>
                              <w:kinsoku w:val="0"/>
                              <w:overflowPunct w:val="0"/>
                              <w:spacing w:before="8" w:line="252" w:lineRule="auto"/>
                              <w:ind w:left="96" w:right="187"/>
                              <w:rPr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w w:val="95"/>
                                <w:sz w:val="29"/>
                                <w:szCs w:val="29"/>
                              </w:rPr>
                              <w:t>When</w:t>
                            </w:r>
                            <w:r>
                              <w:rPr>
                                <w:spacing w:val="21"/>
                                <w:w w:val="95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  <w:szCs w:val="29"/>
                              </w:rPr>
                              <w:t>you</w:t>
                            </w:r>
                            <w:r>
                              <w:rPr>
                                <w:spacing w:val="6"/>
                                <w:w w:val="95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  <w:szCs w:val="29"/>
                              </w:rPr>
                              <w:t>get</w:t>
                            </w:r>
                            <w:r>
                              <w:rPr>
                                <w:spacing w:val="31"/>
                                <w:w w:val="95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  <w:szCs w:val="29"/>
                              </w:rPr>
                              <w:t>emergency</w:t>
                            </w:r>
                            <w:r>
                              <w:rPr>
                                <w:spacing w:val="2"/>
                                <w:w w:val="95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  <w:szCs w:val="29"/>
                              </w:rPr>
                              <w:t>care</w:t>
                            </w:r>
                            <w:r>
                              <w:rPr>
                                <w:spacing w:val="9"/>
                                <w:w w:val="95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  <w:szCs w:val="29"/>
                              </w:rPr>
                              <w:t>or</w:t>
                            </w:r>
                            <w:r>
                              <w:rPr>
                                <w:spacing w:val="5"/>
                                <w:w w:val="95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  <w:szCs w:val="29"/>
                              </w:rPr>
                              <w:t>are</w:t>
                            </w:r>
                            <w:r>
                              <w:rPr>
                                <w:spacing w:val="9"/>
                                <w:w w:val="95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  <w:szCs w:val="29"/>
                              </w:rPr>
                              <w:t>treated</w:t>
                            </w:r>
                            <w:r>
                              <w:rPr>
                                <w:spacing w:val="-3"/>
                                <w:w w:val="95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  <w:szCs w:val="29"/>
                              </w:rPr>
                              <w:t>by</w:t>
                            </w:r>
                            <w:r>
                              <w:rPr>
                                <w:spacing w:val="1"/>
                                <w:w w:val="95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  <w:szCs w:val="29"/>
                              </w:rPr>
                              <w:t>an</w:t>
                            </w:r>
                            <w:r>
                              <w:rPr>
                                <w:spacing w:val="20"/>
                                <w:w w:val="95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  <w:szCs w:val="29"/>
                              </w:rPr>
                              <w:t>out-of-network</w:t>
                            </w:r>
                            <w:r>
                              <w:rPr>
                                <w:spacing w:val="-3"/>
                                <w:w w:val="95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  <w:szCs w:val="29"/>
                              </w:rPr>
                              <w:t>provider</w:t>
                            </w:r>
                            <w:r>
                              <w:rPr>
                                <w:spacing w:val="4"/>
                                <w:w w:val="95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  <w:szCs w:val="29"/>
                              </w:rPr>
                              <w:t>at</w:t>
                            </w:r>
                            <w:r>
                              <w:rPr>
                                <w:spacing w:val="3"/>
                                <w:w w:val="95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  <w:szCs w:val="29"/>
                              </w:rPr>
                              <w:t>an</w:t>
                            </w:r>
                            <w:r>
                              <w:rPr>
                                <w:spacing w:val="-60"/>
                                <w:w w:val="95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  <w:szCs w:val="29"/>
                              </w:rPr>
                              <w:t>in-network hospital or ambulatory</w:t>
                            </w:r>
                            <w:r>
                              <w:rPr>
                                <w:spacing w:val="59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  <w:szCs w:val="29"/>
                              </w:rPr>
                              <w:t>surgical</w:t>
                            </w:r>
                            <w:r>
                              <w:rPr>
                                <w:spacing w:val="59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  <w:szCs w:val="29"/>
                              </w:rPr>
                              <w:t>center, you are</w:t>
                            </w:r>
                            <w:r>
                              <w:rPr>
                                <w:spacing w:val="59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9"/>
                                <w:szCs w:val="29"/>
                              </w:rPr>
                              <w:t>protected from</w:t>
                            </w:r>
                            <w:r>
                              <w:rPr>
                                <w:spacing w:val="1"/>
                                <w:w w:val="95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9"/>
                                <w:szCs w:val="29"/>
                              </w:rPr>
                              <w:t>balance billing.</w:t>
                            </w:r>
                            <w:r>
                              <w:rPr>
                                <w:spacing w:val="1"/>
                                <w:w w:val="90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9"/>
                                <w:szCs w:val="29"/>
                              </w:rPr>
                              <w:t>In</w:t>
                            </w:r>
                            <w:r>
                              <w:rPr>
                                <w:spacing w:val="1"/>
                                <w:w w:val="90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9"/>
                                <w:szCs w:val="29"/>
                              </w:rPr>
                              <w:t>these cases, you shouldn’t</w:t>
                            </w:r>
                            <w:r>
                              <w:rPr>
                                <w:spacing w:val="1"/>
                                <w:w w:val="90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9"/>
                                <w:szCs w:val="29"/>
                              </w:rPr>
                              <w:t>be</w:t>
                            </w:r>
                            <w:r>
                              <w:rPr>
                                <w:spacing w:val="1"/>
                                <w:w w:val="90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9"/>
                                <w:szCs w:val="29"/>
                              </w:rPr>
                              <w:t>charged more</w:t>
                            </w:r>
                            <w:r>
                              <w:rPr>
                                <w:spacing w:val="1"/>
                                <w:w w:val="90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9"/>
                                <w:szCs w:val="29"/>
                              </w:rPr>
                              <w:t>than your</w:t>
                            </w:r>
                            <w:r>
                              <w:rPr>
                                <w:spacing w:val="1"/>
                                <w:w w:val="90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9"/>
                                <w:szCs w:val="29"/>
                              </w:rPr>
                              <w:t>plan’s</w:t>
                            </w:r>
                            <w:r>
                              <w:rPr>
                                <w:spacing w:val="1"/>
                                <w:w w:val="90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  <w:szCs w:val="29"/>
                              </w:rPr>
                              <w:t>copayments,</w:t>
                            </w:r>
                            <w:r>
                              <w:rPr>
                                <w:spacing w:val="-26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  <w:szCs w:val="29"/>
                              </w:rPr>
                              <w:t>coinsurance</w:t>
                            </w:r>
                            <w:r>
                              <w:rPr>
                                <w:spacing w:val="-11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  <w:szCs w:val="29"/>
                              </w:rPr>
                              <w:t>and/or</w:t>
                            </w:r>
                            <w:r>
                              <w:rPr>
                                <w:spacing w:val="-24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  <w:szCs w:val="29"/>
                              </w:rPr>
                              <w:t>deductible.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9D22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78.4pt;height: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" filled="f" strokeweight=".28219mm">
                <v:textbox inset="0,0,0,0">
                  <w:txbxContent>
                    <w:p w14:paraId="307A4496" w14:textId="77777777" w:rsidR="00E65563" w:rsidRDefault="00E65563" w:rsidP="00E65563">
                      <w:pPr>
                        <w:pStyle w:val="BodyText"/>
                        <w:kinsoku w:val="0"/>
                        <w:overflowPunct w:val="0"/>
                        <w:spacing w:before="8" w:line="252" w:lineRule="auto"/>
                        <w:ind w:left="96" w:right="187"/>
                        <w:rPr>
                          <w:sz w:val="29"/>
                          <w:szCs w:val="29"/>
                        </w:rPr>
                      </w:pPr>
                      <w:r>
                        <w:rPr>
                          <w:w w:val="95"/>
                          <w:sz w:val="29"/>
                          <w:szCs w:val="29"/>
                        </w:rPr>
                        <w:t>When</w:t>
                      </w:r>
                      <w:r>
                        <w:rPr>
                          <w:spacing w:val="21"/>
                          <w:w w:val="95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  <w:szCs w:val="29"/>
                        </w:rPr>
                        <w:t>you</w:t>
                      </w:r>
                      <w:r>
                        <w:rPr>
                          <w:spacing w:val="6"/>
                          <w:w w:val="95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  <w:szCs w:val="29"/>
                        </w:rPr>
                        <w:t>get</w:t>
                      </w:r>
                      <w:r>
                        <w:rPr>
                          <w:spacing w:val="31"/>
                          <w:w w:val="95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  <w:szCs w:val="29"/>
                        </w:rPr>
                        <w:t>emergency</w:t>
                      </w:r>
                      <w:r>
                        <w:rPr>
                          <w:spacing w:val="2"/>
                          <w:w w:val="95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  <w:szCs w:val="29"/>
                        </w:rPr>
                        <w:t>care</w:t>
                      </w:r>
                      <w:r>
                        <w:rPr>
                          <w:spacing w:val="9"/>
                          <w:w w:val="95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  <w:szCs w:val="29"/>
                        </w:rPr>
                        <w:t>or</w:t>
                      </w:r>
                      <w:r>
                        <w:rPr>
                          <w:spacing w:val="5"/>
                          <w:w w:val="95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  <w:szCs w:val="29"/>
                        </w:rPr>
                        <w:t>are</w:t>
                      </w:r>
                      <w:r>
                        <w:rPr>
                          <w:spacing w:val="9"/>
                          <w:w w:val="95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  <w:szCs w:val="29"/>
                        </w:rPr>
                        <w:t>treated</w:t>
                      </w:r>
                      <w:r>
                        <w:rPr>
                          <w:spacing w:val="-3"/>
                          <w:w w:val="95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  <w:szCs w:val="29"/>
                        </w:rPr>
                        <w:t>by</w:t>
                      </w:r>
                      <w:r>
                        <w:rPr>
                          <w:spacing w:val="1"/>
                          <w:w w:val="95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  <w:szCs w:val="29"/>
                        </w:rPr>
                        <w:t>an</w:t>
                      </w:r>
                      <w:r>
                        <w:rPr>
                          <w:spacing w:val="20"/>
                          <w:w w:val="95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  <w:szCs w:val="29"/>
                        </w:rPr>
                        <w:t>out-of-network</w:t>
                      </w:r>
                      <w:r>
                        <w:rPr>
                          <w:spacing w:val="-3"/>
                          <w:w w:val="95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  <w:szCs w:val="29"/>
                        </w:rPr>
                        <w:t>provider</w:t>
                      </w:r>
                      <w:r>
                        <w:rPr>
                          <w:spacing w:val="4"/>
                          <w:w w:val="95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  <w:szCs w:val="29"/>
                        </w:rPr>
                        <w:t>at</w:t>
                      </w:r>
                      <w:r>
                        <w:rPr>
                          <w:spacing w:val="3"/>
                          <w:w w:val="95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  <w:szCs w:val="29"/>
                        </w:rPr>
                        <w:t>an</w:t>
                      </w:r>
                      <w:r>
                        <w:rPr>
                          <w:spacing w:val="-60"/>
                          <w:w w:val="95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  <w:szCs w:val="29"/>
                        </w:rPr>
                        <w:t>in-network hospital or ambulatory</w:t>
                      </w:r>
                      <w:r>
                        <w:rPr>
                          <w:spacing w:val="59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  <w:szCs w:val="29"/>
                        </w:rPr>
                        <w:t>surgical</w:t>
                      </w:r>
                      <w:r>
                        <w:rPr>
                          <w:spacing w:val="59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  <w:szCs w:val="29"/>
                        </w:rPr>
                        <w:t>center, you are</w:t>
                      </w:r>
                      <w:r>
                        <w:rPr>
                          <w:spacing w:val="59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w w:val="95"/>
                          <w:sz w:val="29"/>
                          <w:szCs w:val="29"/>
                        </w:rPr>
                        <w:t>protected from</w:t>
                      </w:r>
                      <w:r>
                        <w:rPr>
                          <w:spacing w:val="1"/>
                          <w:w w:val="95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w w:val="90"/>
                          <w:sz w:val="29"/>
                          <w:szCs w:val="29"/>
                        </w:rPr>
                        <w:t>balance billing.</w:t>
                      </w:r>
                      <w:r>
                        <w:rPr>
                          <w:spacing w:val="1"/>
                          <w:w w:val="90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w w:val="90"/>
                          <w:sz w:val="29"/>
                          <w:szCs w:val="29"/>
                        </w:rPr>
                        <w:t>In</w:t>
                      </w:r>
                      <w:r>
                        <w:rPr>
                          <w:spacing w:val="1"/>
                          <w:w w:val="90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w w:val="90"/>
                          <w:sz w:val="29"/>
                          <w:szCs w:val="29"/>
                        </w:rPr>
                        <w:t>these cases, you shouldn’t</w:t>
                      </w:r>
                      <w:r>
                        <w:rPr>
                          <w:spacing w:val="1"/>
                          <w:w w:val="90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w w:val="90"/>
                          <w:sz w:val="29"/>
                          <w:szCs w:val="29"/>
                        </w:rPr>
                        <w:t>be</w:t>
                      </w:r>
                      <w:r>
                        <w:rPr>
                          <w:spacing w:val="1"/>
                          <w:w w:val="90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w w:val="90"/>
                          <w:sz w:val="29"/>
                          <w:szCs w:val="29"/>
                        </w:rPr>
                        <w:t>charged more</w:t>
                      </w:r>
                      <w:r>
                        <w:rPr>
                          <w:spacing w:val="1"/>
                          <w:w w:val="90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w w:val="90"/>
                          <w:sz w:val="29"/>
                          <w:szCs w:val="29"/>
                        </w:rPr>
                        <w:t>than your</w:t>
                      </w:r>
                      <w:r>
                        <w:rPr>
                          <w:spacing w:val="1"/>
                          <w:w w:val="90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w w:val="90"/>
                          <w:sz w:val="29"/>
                          <w:szCs w:val="29"/>
                        </w:rPr>
                        <w:t>plan’s</w:t>
                      </w:r>
                      <w:r>
                        <w:rPr>
                          <w:spacing w:val="1"/>
                          <w:w w:val="90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sz w:val="29"/>
                          <w:szCs w:val="29"/>
                        </w:rPr>
                        <w:t>copayments,</w:t>
                      </w:r>
                      <w:r>
                        <w:rPr>
                          <w:spacing w:val="-26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sz w:val="29"/>
                          <w:szCs w:val="29"/>
                        </w:rPr>
                        <w:t>coinsurance</w:t>
                      </w:r>
                      <w:r>
                        <w:rPr>
                          <w:spacing w:val="-11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sz w:val="29"/>
                          <w:szCs w:val="29"/>
                        </w:rPr>
                        <w:t>and/or</w:t>
                      </w:r>
                      <w:r>
                        <w:rPr>
                          <w:spacing w:val="-24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sz w:val="29"/>
                          <w:szCs w:val="29"/>
                        </w:rPr>
                        <w:t>deductible.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0142A2" w14:textId="77777777" w:rsidR="00E65563" w:rsidRPr="00E65563" w:rsidRDefault="00E65563" w:rsidP="00E65563">
      <w:pPr>
        <w:kinsoku w:val="0"/>
        <w:overflowPunct w:val="0"/>
        <w:autoSpaceDE w:val="0"/>
        <w:autoSpaceDN w:val="0"/>
        <w:adjustRightInd w:val="0"/>
        <w:spacing w:before="8" w:after="0"/>
        <w:rPr>
          <w:rFonts w:ascii="Calibri" w:hAnsi="Calibri" w:cs="Calibri"/>
          <w:b/>
          <w:bCs/>
          <w:sz w:val="50"/>
          <w:szCs w:val="50"/>
        </w:rPr>
      </w:pPr>
    </w:p>
    <w:p w14:paraId="39660F27" w14:textId="77777777" w:rsidR="00E65563" w:rsidRPr="00E65563" w:rsidRDefault="00E65563" w:rsidP="00E65563">
      <w:pPr>
        <w:kinsoku w:val="0"/>
        <w:overflowPunct w:val="0"/>
        <w:autoSpaceDE w:val="0"/>
        <w:autoSpaceDN w:val="0"/>
        <w:adjustRightInd w:val="0"/>
        <w:spacing w:after="0"/>
        <w:ind w:left="110"/>
        <w:outlineLvl w:val="0"/>
        <w:rPr>
          <w:rFonts w:ascii="Calibri" w:hAnsi="Calibri" w:cs="Calibri"/>
          <w:b/>
          <w:bCs/>
          <w:sz w:val="25"/>
          <w:szCs w:val="25"/>
        </w:rPr>
      </w:pPr>
      <w:bookmarkStart w:id="0" w:name="What_is_“balance_billing”_(sometimes_cal"/>
      <w:bookmarkEnd w:id="0"/>
      <w:r w:rsidRPr="00E65563">
        <w:rPr>
          <w:rFonts w:ascii="Calibri" w:hAnsi="Calibri" w:cs="Calibri"/>
          <w:b/>
          <w:bCs/>
          <w:sz w:val="25"/>
          <w:szCs w:val="25"/>
          <w:u w:val="single"/>
        </w:rPr>
        <w:t>What</w:t>
      </w:r>
      <w:r w:rsidRPr="00E65563">
        <w:rPr>
          <w:rFonts w:ascii="Calibri" w:hAnsi="Calibri" w:cs="Calibri"/>
          <w:b/>
          <w:bCs/>
          <w:spacing w:val="17"/>
          <w:sz w:val="25"/>
          <w:szCs w:val="25"/>
          <w:u w:val="single"/>
        </w:rPr>
        <w:t xml:space="preserve"> </w:t>
      </w:r>
      <w:r w:rsidRPr="00E65563">
        <w:rPr>
          <w:rFonts w:ascii="Calibri" w:hAnsi="Calibri" w:cs="Calibri"/>
          <w:b/>
          <w:bCs/>
          <w:sz w:val="25"/>
          <w:szCs w:val="25"/>
          <w:u w:val="single"/>
        </w:rPr>
        <w:t>is</w:t>
      </w:r>
      <w:r w:rsidRPr="00E65563">
        <w:rPr>
          <w:rFonts w:ascii="Calibri" w:hAnsi="Calibri" w:cs="Calibri"/>
          <w:b/>
          <w:bCs/>
          <w:spacing w:val="23"/>
          <w:sz w:val="25"/>
          <w:szCs w:val="25"/>
          <w:u w:val="single"/>
        </w:rPr>
        <w:t xml:space="preserve"> </w:t>
      </w:r>
      <w:r w:rsidRPr="00E65563">
        <w:rPr>
          <w:rFonts w:ascii="Calibri" w:hAnsi="Calibri" w:cs="Calibri"/>
          <w:b/>
          <w:bCs/>
          <w:sz w:val="25"/>
          <w:szCs w:val="25"/>
          <w:u w:val="single"/>
        </w:rPr>
        <w:t>“balance</w:t>
      </w:r>
      <w:r w:rsidRPr="00E65563">
        <w:rPr>
          <w:rFonts w:ascii="Calibri" w:hAnsi="Calibri" w:cs="Calibri"/>
          <w:b/>
          <w:bCs/>
          <w:spacing w:val="4"/>
          <w:sz w:val="25"/>
          <w:szCs w:val="25"/>
          <w:u w:val="single"/>
        </w:rPr>
        <w:t xml:space="preserve"> </w:t>
      </w:r>
      <w:r w:rsidRPr="00E65563">
        <w:rPr>
          <w:rFonts w:ascii="Calibri" w:hAnsi="Calibri" w:cs="Calibri"/>
          <w:b/>
          <w:bCs/>
          <w:sz w:val="25"/>
          <w:szCs w:val="25"/>
          <w:u w:val="single"/>
        </w:rPr>
        <w:t>billing”</w:t>
      </w:r>
      <w:r w:rsidRPr="00E65563">
        <w:rPr>
          <w:rFonts w:ascii="Calibri" w:hAnsi="Calibri" w:cs="Calibri"/>
          <w:b/>
          <w:bCs/>
          <w:spacing w:val="10"/>
          <w:sz w:val="25"/>
          <w:szCs w:val="25"/>
          <w:u w:val="single"/>
        </w:rPr>
        <w:t xml:space="preserve"> </w:t>
      </w:r>
      <w:r w:rsidRPr="00E65563">
        <w:rPr>
          <w:rFonts w:ascii="Calibri" w:hAnsi="Calibri" w:cs="Calibri"/>
          <w:b/>
          <w:bCs/>
          <w:sz w:val="25"/>
          <w:szCs w:val="25"/>
          <w:u w:val="single"/>
        </w:rPr>
        <w:t>(sometimes</w:t>
      </w:r>
      <w:r w:rsidRPr="00E65563">
        <w:rPr>
          <w:rFonts w:ascii="Calibri" w:hAnsi="Calibri" w:cs="Calibri"/>
          <w:b/>
          <w:bCs/>
          <w:spacing w:val="44"/>
          <w:sz w:val="25"/>
          <w:szCs w:val="25"/>
          <w:u w:val="single"/>
        </w:rPr>
        <w:t xml:space="preserve"> </w:t>
      </w:r>
      <w:r w:rsidRPr="00E65563">
        <w:rPr>
          <w:rFonts w:ascii="Calibri" w:hAnsi="Calibri" w:cs="Calibri"/>
          <w:b/>
          <w:bCs/>
          <w:sz w:val="25"/>
          <w:szCs w:val="25"/>
          <w:u w:val="single"/>
        </w:rPr>
        <w:t>called</w:t>
      </w:r>
      <w:r w:rsidRPr="00E65563">
        <w:rPr>
          <w:rFonts w:ascii="Calibri" w:hAnsi="Calibri" w:cs="Calibri"/>
          <w:b/>
          <w:bCs/>
          <w:spacing w:val="20"/>
          <w:sz w:val="25"/>
          <w:szCs w:val="25"/>
          <w:u w:val="single"/>
        </w:rPr>
        <w:t xml:space="preserve"> </w:t>
      </w:r>
      <w:r w:rsidRPr="00E65563">
        <w:rPr>
          <w:rFonts w:ascii="Calibri" w:hAnsi="Calibri" w:cs="Calibri"/>
          <w:b/>
          <w:bCs/>
          <w:sz w:val="25"/>
          <w:szCs w:val="25"/>
          <w:u w:val="single"/>
        </w:rPr>
        <w:t>“surprise</w:t>
      </w:r>
      <w:r w:rsidRPr="00E65563">
        <w:rPr>
          <w:rFonts w:ascii="Calibri" w:hAnsi="Calibri" w:cs="Calibri"/>
          <w:b/>
          <w:bCs/>
          <w:spacing w:val="30"/>
          <w:sz w:val="25"/>
          <w:szCs w:val="25"/>
          <w:u w:val="single"/>
        </w:rPr>
        <w:t xml:space="preserve"> </w:t>
      </w:r>
      <w:r w:rsidRPr="00E65563">
        <w:rPr>
          <w:rFonts w:ascii="Calibri" w:hAnsi="Calibri" w:cs="Calibri"/>
          <w:b/>
          <w:bCs/>
          <w:sz w:val="25"/>
          <w:szCs w:val="25"/>
          <w:u w:val="single"/>
        </w:rPr>
        <w:t>billing”)?</w:t>
      </w:r>
    </w:p>
    <w:p w14:paraId="1B601DE4" w14:textId="77777777" w:rsidR="00E65563" w:rsidRPr="00E65563" w:rsidRDefault="00E65563" w:rsidP="00E65563">
      <w:pPr>
        <w:kinsoku w:val="0"/>
        <w:overflowPunct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0"/>
          <w:szCs w:val="20"/>
        </w:rPr>
      </w:pPr>
    </w:p>
    <w:p w14:paraId="51677BAF" w14:textId="77777777" w:rsidR="00E65563" w:rsidRPr="00E65563" w:rsidRDefault="00E65563" w:rsidP="00E65563">
      <w:pPr>
        <w:kinsoku w:val="0"/>
        <w:overflowPunct w:val="0"/>
        <w:autoSpaceDE w:val="0"/>
        <w:autoSpaceDN w:val="0"/>
        <w:adjustRightInd w:val="0"/>
        <w:spacing w:before="164" w:after="0"/>
        <w:ind w:left="110" w:right="396"/>
        <w:rPr>
          <w:rFonts w:ascii="Calibri" w:hAnsi="Calibri" w:cs="Calibri"/>
          <w:color w:val="000000"/>
          <w:sz w:val="24"/>
          <w:szCs w:val="24"/>
        </w:rPr>
      </w:pPr>
      <w:r w:rsidRPr="00E65563">
        <w:rPr>
          <w:rFonts w:ascii="Calibri" w:hAnsi="Calibri" w:cs="Calibri"/>
          <w:sz w:val="24"/>
          <w:szCs w:val="24"/>
        </w:rPr>
        <w:t>When you</w:t>
      </w:r>
      <w:r w:rsidRPr="00E6556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see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 doctor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other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health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care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provider, you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may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owe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certain</w:t>
      </w:r>
      <w:r w:rsidRPr="00E65563">
        <w:rPr>
          <w:rFonts w:ascii="Calibri" w:hAnsi="Calibri" w:cs="Calibri"/>
          <w:spacing w:val="7"/>
          <w:sz w:val="24"/>
          <w:szCs w:val="24"/>
        </w:rPr>
        <w:t xml:space="preserve"> </w:t>
      </w:r>
      <w:hyperlink r:id="rId5" w:history="1">
        <w:r w:rsidRPr="00E65563">
          <w:rPr>
            <w:rFonts w:ascii="Calibri" w:hAnsi="Calibri" w:cs="Calibri"/>
            <w:color w:val="0461C1"/>
            <w:sz w:val="24"/>
            <w:szCs w:val="24"/>
            <w:u w:val="single"/>
          </w:rPr>
          <w:t>out-of-pocket costs</w:t>
        </w:r>
      </w:hyperlink>
      <w:r w:rsidRPr="00E65563">
        <w:rPr>
          <w:rFonts w:ascii="Calibri" w:hAnsi="Calibri" w:cs="Calibri"/>
          <w:color w:val="000000"/>
          <w:sz w:val="24"/>
          <w:szCs w:val="24"/>
        </w:rPr>
        <w:t>,</w:t>
      </w:r>
      <w:r w:rsidRPr="00E65563">
        <w:rPr>
          <w:rFonts w:ascii="Calibri" w:hAnsi="Calibri" w:cs="Calibri"/>
          <w:color w:val="000000"/>
          <w:spacing w:val="5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 xml:space="preserve">like a </w:t>
      </w:r>
      <w:hyperlink r:id="rId6" w:history="1">
        <w:r w:rsidRPr="00E65563">
          <w:rPr>
            <w:rFonts w:ascii="Calibri" w:hAnsi="Calibri" w:cs="Calibri"/>
            <w:color w:val="0461C1"/>
            <w:sz w:val="24"/>
            <w:szCs w:val="24"/>
            <w:u w:val="single"/>
          </w:rPr>
          <w:t>copayment</w:t>
        </w:r>
        <w:r w:rsidRPr="00E65563">
          <w:rPr>
            <w:rFonts w:ascii="Calibri" w:hAnsi="Calibri" w:cs="Calibri"/>
            <w:color w:val="000000"/>
            <w:sz w:val="24"/>
            <w:szCs w:val="24"/>
          </w:rPr>
          <w:t xml:space="preserve">, </w:t>
        </w:r>
      </w:hyperlink>
      <w:hyperlink r:id="rId7" w:history="1">
        <w:r w:rsidRPr="00E65563">
          <w:rPr>
            <w:rFonts w:ascii="Calibri" w:hAnsi="Calibri" w:cs="Calibri"/>
            <w:color w:val="0461C1"/>
            <w:sz w:val="24"/>
            <w:szCs w:val="24"/>
            <w:u w:val="single"/>
          </w:rPr>
          <w:t>coinsurance</w:t>
        </w:r>
      </w:hyperlink>
      <w:r w:rsidRPr="00E65563">
        <w:rPr>
          <w:rFonts w:ascii="Calibri" w:hAnsi="Calibri" w:cs="Calibri"/>
          <w:color w:val="000000"/>
          <w:sz w:val="24"/>
          <w:szCs w:val="24"/>
        </w:rPr>
        <w:t>, or</w:t>
      </w:r>
      <w:r w:rsidRPr="00E65563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hyperlink r:id="rId8" w:history="1">
        <w:r w:rsidRPr="00E65563">
          <w:rPr>
            <w:rFonts w:ascii="Calibri" w:hAnsi="Calibri" w:cs="Calibri"/>
            <w:color w:val="0461C1"/>
            <w:sz w:val="24"/>
            <w:szCs w:val="24"/>
            <w:u w:val="single"/>
          </w:rPr>
          <w:t>deductible</w:t>
        </w:r>
      </w:hyperlink>
      <w:r w:rsidRPr="00E65563">
        <w:rPr>
          <w:rFonts w:ascii="Calibri" w:hAnsi="Calibri" w:cs="Calibri"/>
          <w:color w:val="000000"/>
          <w:sz w:val="24"/>
          <w:szCs w:val="24"/>
        </w:rPr>
        <w:t>.</w:t>
      </w:r>
      <w:r w:rsidRPr="00E65563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You</w:t>
      </w:r>
      <w:r w:rsidRPr="00E65563">
        <w:rPr>
          <w:rFonts w:ascii="Calibri" w:hAnsi="Calibri" w:cs="Calibri"/>
          <w:color w:val="000000"/>
          <w:spacing w:val="4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may</w:t>
      </w:r>
      <w:r w:rsidRPr="00E65563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have</w:t>
      </w:r>
      <w:r w:rsidRPr="00E65563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additional</w:t>
      </w:r>
      <w:r w:rsidRPr="00E65563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costs or</w:t>
      </w:r>
      <w:r w:rsidRPr="00E65563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proofErr w:type="gramStart"/>
      <w:r w:rsidRPr="00E65563">
        <w:rPr>
          <w:rFonts w:ascii="Calibri" w:hAnsi="Calibri" w:cs="Calibri"/>
          <w:color w:val="000000"/>
          <w:sz w:val="24"/>
          <w:szCs w:val="24"/>
        </w:rPr>
        <w:t>have</w:t>
      </w:r>
      <w:r w:rsidRPr="00E65563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to</w:t>
      </w:r>
      <w:proofErr w:type="gramEnd"/>
      <w:r w:rsidRPr="00E65563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pay</w:t>
      </w:r>
      <w:r w:rsidRPr="00E65563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the</w:t>
      </w:r>
      <w:r w:rsidRPr="00E65563">
        <w:rPr>
          <w:rFonts w:ascii="Calibri" w:hAnsi="Calibri" w:cs="Calibri"/>
          <w:color w:val="000000"/>
          <w:spacing w:val="6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entire bill if</w:t>
      </w:r>
      <w:r w:rsidRPr="00E65563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you</w:t>
      </w:r>
      <w:r w:rsidRPr="00E65563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see</w:t>
      </w:r>
      <w:r w:rsidRPr="00E65563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a provider</w:t>
      </w:r>
      <w:r w:rsidRPr="00E65563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or</w:t>
      </w:r>
      <w:r w:rsidRPr="00E65563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visit</w:t>
      </w:r>
      <w:r w:rsidRPr="00E65563">
        <w:rPr>
          <w:rFonts w:ascii="Calibri" w:hAnsi="Calibri" w:cs="Calibri"/>
          <w:color w:val="000000"/>
          <w:spacing w:val="4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a health</w:t>
      </w:r>
      <w:r w:rsidRPr="00E65563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care</w:t>
      </w:r>
      <w:r w:rsidRPr="00E65563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facility</w:t>
      </w:r>
      <w:r w:rsidRPr="00E65563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that</w:t>
      </w:r>
      <w:r w:rsidRPr="00E65563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isn’t in</w:t>
      </w:r>
      <w:r w:rsidRPr="00E65563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your</w:t>
      </w:r>
      <w:r w:rsidRPr="00E65563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health</w:t>
      </w:r>
      <w:r w:rsidRPr="00E65563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plan’s</w:t>
      </w:r>
      <w:r w:rsidRPr="00E65563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network.</w:t>
      </w:r>
    </w:p>
    <w:p w14:paraId="0A00C9D6" w14:textId="77777777" w:rsidR="00E65563" w:rsidRPr="00E65563" w:rsidRDefault="00E65563" w:rsidP="00E65563">
      <w:pPr>
        <w:kinsoku w:val="0"/>
        <w:overflowPunct w:val="0"/>
        <w:autoSpaceDE w:val="0"/>
        <w:autoSpaceDN w:val="0"/>
        <w:adjustRightInd w:val="0"/>
        <w:spacing w:before="5" w:after="0"/>
        <w:rPr>
          <w:rFonts w:ascii="Calibri" w:hAnsi="Calibri" w:cs="Calibri"/>
          <w:sz w:val="23"/>
          <w:szCs w:val="23"/>
        </w:rPr>
      </w:pPr>
    </w:p>
    <w:p w14:paraId="5B4BC160" w14:textId="77777777" w:rsidR="00E65563" w:rsidRPr="00E65563" w:rsidRDefault="00E65563" w:rsidP="00E65563">
      <w:pPr>
        <w:kinsoku w:val="0"/>
        <w:overflowPunct w:val="0"/>
        <w:autoSpaceDE w:val="0"/>
        <w:autoSpaceDN w:val="0"/>
        <w:adjustRightInd w:val="0"/>
        <w:spacing w:after="0" w:line="242" w:lineRule="auto"/>
        <w:ind w:left="110" w:right="335"/>
        <w:rPr>
          <w:rFonts w:ascii="Calibri" w:hAnsi="Calibri" w:cs="Calibri"/>
          <w:sz w:val="24"/>
          <w:szCs w:val="24"/>
        </w:rPr>
      </w:pPr>
      <w:r w:rsidRPr="00E65563">
        <w:rPr>
          <w:rFonts w:ascii="Calibri" w:hAnsi="Calibri" w:cs="Calibri"/>
          <w:sz w:val="24"/>
          <w:szCs w:val="24"/>
        </w:rPr>
        <w:t>“Out-of-network”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means providers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and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facilities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that haven’t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signed a contract with</w:t>
      </w:r>
      <w:r w:rsidRPr="00E6556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your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health</w:t>
      </w:r>
      <w:r w:rsidRPr="00E65563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plan to</w:t>
      </w:r>
      <w:r w:rsidRPr="00E6556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provide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services.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Out-of-network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providers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may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allowed to</w:t>
      </w:r>
      <w:r w:rsidRPr="00E6556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bill you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for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the</w:t>
      </w:r>
      <w:r w:rsidRPr="00E65563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difference</w:t>
      </w:r>
      <w:r w:rsidRPr="00E65563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between what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your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plan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proofErr w:type="gramStart"/>
      <w:r w:rsidRPr="00E65563">
        <w:rPr>
          <w:rFonts w:ascii="Calibri" w:hAnsi="Calibri" w:cs="Calibri"/>
          <w:sz w:val="24"/>
          <w:szCs w:val="24"/>
        </w:rPr>
        <w:t>pays</w:t>
      </w:r>
      <w:proofErr w:type="gramEnd"/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and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the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full amount</w:t>
      </w:r>
      <w:r w:rsidRPr="00E65563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charged for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 service. This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is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called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“</w:t>
      </w:r>
      <w:r w:rsidRPr="00E65563">
        <w:rPr>
          <w:rFonts w:ascii="Calibri" w:hAnsi="Calibri" w:cs="Calibri"/>
          <w:b/>
          <w:bCs/>
          <w:sz w:val="24"/>
          <w:szCs w:val="24"/>
        </w:rPr>
        <w:t>balance</w:t>
      </w:r>
      <w:r w:rsidRPr="00E65563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b/>
          <w:bCs/>
          <w:sz w:val="24"/>
          <w:szCs w:val="24"/>
        </w:rPr>
        <w:t>billing</w:t>
      </w:r>
      <w:r w:rsidRPr="00E65563">
        <w:rPr>
          <w:rFonts w:ascii="Calibri" w:hAnsi="Calibri" w:cs="Calibri"/>
          <w:sz w:val="24"/>
          <w:szCs w:val="24"/>
        </w:rPr>
        <w:t>.”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This amount is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likely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more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than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in-network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costs for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the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same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service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and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might not</w:t>
      </w:r>
      <w:r w:rsidRPr="00E65563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count</w:t>
      </w:r>
      <w:r w:rsidRPr="00E65563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toward</w:t>
      </w:r>
      <w:r w:rsidRPr="00E65563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your plan’s</w:t>
      </w:r>
      <w:r w:rsidRPr="00E65563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deductible</w:t>
      </w:r>
      <w:r w:rsidRPr="00E65563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or</w:t>
      </w:r>
      <w:r w:rsidRPr="00E65563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annual</w:t>
      </w:r>
      <w:r w:rsidRPr="00E65563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out-of-pocket</w:t>
      </w:r>
      <w:r w:rsidRPr="00E65563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limit.</w:t>
      </w:r>
    </w:p>
    <w:p w14:paraId="04466748" w14:textId="77777777" w:rsidR="00E65563" w:rsidRPr="00E65563" w:rsidRDefault="00E65563" w:rsidP="00E65563">
      <w:pPr>
        <w:kinsoku w:val="0"/>
        <w:overflowPunct w:val="0"/>
        <w:autoSpaceDE w:val="0"/>
        <w:autoSpaceDN w:val="0"/>
        <w:adjustRightInd w:val="0"/>
        <w:spacing w:before="8" w:after="0"/>
        <w:rPr>
          <w:rFonts w:ascii="Calibri" w:hAnsi="Calibri" w:cs="Calibri"/>
        </w:rPr>
      </w:pPr>
    </w:p>
    <w:p w14:paraId="1BF4DBBF" w14:textId="77777777" w:rsidR="00E65563" w:rsidRPr="00E65563" w:rsidRDefault="00E65563" w:rsidP="00E65563">
      <w:pPr>
        <w:kinsoku w:val="0"/>
        <w:overflowPunct w:val="0"/>
        <w:autoSpaceDE w:val="0"/>
        <w:autoSpaceDN w:val="0"/>
        <w:adjustRightInd w:val="0"/>
        <w:spacing w:after="0"/>
        <w:ind w:left="110" w:right="487"/>
        <w:rPr>
          <w:rFonts w:ascii="Calibri" w:hAnsi="Calibri" w:cs="Calibri"/>
          <w:sz w:val="24"/>
          <w:szCs w:val="24"/>
        </w:rPr>
      </w:pPr>
      <w:r w:rsidRPr="00E65563">
        <w:rPr>
          <w:rFonts w:ascii="Calibri" w:hAnsi="Calibri" w:cs="Calibri"/>
          <w:sz w:val="24"/>
          <w:szCs w:val="24"/>
        </w:rPr>
        <w:t>“Surprise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billing”</w:t>
      </w:r>
      <w:r w:rsidRPr="00E6556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is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an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unexpected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balance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bill.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This</w:t>
      </w:r>
      <w:r w:rsidRPr="00E65563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can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happen when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you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can’t control who</w:t>
      </w:r>
      <w:r w:rsidRPr="00E6556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is involved in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your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care—like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when you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have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an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emergency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when you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schedule a visit at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an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in- network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facility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but are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unexpectedly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treated</w:t>
      </w:r>
      <w:r w:rsidRPr="00E65563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by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an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out-of-network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provider.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Surprise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medical</w:t>
      </w:r>
      <w:r w:rsidRPr="00E65563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bills could</w:t>
      </w:r>
      <w:r w:rsidRPr="00E65563">
        <w:rPr>
          <w:rFonts w:ascii="Calibri" w:hAnsi="Calibri" w:cs="Calibri"/>
          <w:spacing w:val="-2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cost</w:t>
      </w:r>
      <w:r w:rsidRPr="00E65563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thousands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of</w:t>
      </w:r>
      <w:r w:rsidRPr="00E65563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dollars</w:t>
      </w:r>
      <w:r w:rsidRPr="00E65563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depending</w:t>
      </w:r>
      <w:r w:rsidRPr="00E65563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on</w:t>
      </w:r>
      <w:r w:rsidRPr="00E65563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the</w:t>
      </w:r>
      <w:r w:rsidRPr="00E65563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procedure</w:t>
      </w:r>
      <w:r w:rsidRPr="00E65563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or</w:t>
      </w:r>
      <w:r w:rsidRPr="00E65563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service.</w:t>
      </w:r>
    </w:p>
    <w:p w14:paraId="1B9EF6C5" w14:textId="77777777" w:rsidR="00E65563" w:rsidRPr="00E65563" w:rsidRDefault="00E65563" w:rsidP="00E65563">
      <w:pPr>
        <w:kinsoku w:val="0"/>
        <w:overflowPunct w:val="0"/>
        <w:autoSpaceDE w:val="0"/>
        <w:autoSpaceDN w:val="0"/>
        <w:adjustRightInd w:val="0"/>
        <w:spacing w:before="6" w:after="0"/>
        <w:rPr>
          <w:rFonts w:ascii="Calibri" w:hAnsi="Calibri" w:cs="Calibri"/>
          <w:sz w:val="26"/>
          <w:szCs w:val="26"/>
        </w:rPr>
      </w:pPr>
    </w:p>
    <w:p w14:paraId="3C6DA8E0" w14:textId="77777777" w:rsidR="00E65563" w:rsidRPr="00E65563" w:rsidRDefault="00E65563" w:rsidP="00E65563">
      <w:pPr>
        <w:kinsoku w:val="0"/>
        <w:overflowPunct w:val="0"/>
        <w:autoSpaceDE w:val="0"/>
        <w:autoSpaceDN w:val="0"/>
        <w:adjustRightInd w:val="0"/>
        <w:spacing w:before="1" w:after="0"/>
        <w:ind w:left="110"/>
        <w:outlineLvl w:val="0"/>
        <w:rPr>
          <w:rFonts w:ascii="Calibri" w:hAnsi="Calibri" w:cs="Calibri"/>
          <w:b/>
          <w:bCs/>
          <w:sz w:val="25"/>
          <w:szCs w:val="25"/>
        </w:rPr>
      </w:pPr>
      <w:bookmarkStart w:id="1" w:name="You’re_protected_from_balance_billing_fo"/>
      <w:bookmarkEnd w:id="1"/>
      <w:r w:rsidRPr="00E65563">
        <w:rPr>
          <w:rFonts w:ascii="Calibri" w:hAnsi="Calibri" w:cs="Calibri"/>
          <w:b/>
          <w:bCs/>
          <w:sz w:val="25"/>
          <w:szCs w:val="25"/>
          <w:u w:val="single"/>
        </w:rPr>
        <w:t>You’re</w:t>
      </w:r>
      <w:r w:rsidRPr="00E65563">
        <w:rPr>
          <w:rFonts w:ascii="Calibri" w:hAnsi="Calibri" w:cs="Calibri"/>
          <w:b/>
          <w:bCs/>
          <w:spacing w:val="27"/>
          <w:sz w:val="25"/>
          <w:szCs w:val="25"/>
          <w:u w:val="single"/>
        </w:rPr>
        <w:t xml:space="preserve"> </w:t>
      </w:r>
      <w:r w:rsidRPr="00E65563">
        <w:rPr>
          <w:rFonts w:ascii="Calibri" w:hAnsi="Calibri" w:cs="Calibri"/>
          <w:b/>
          <w:bCs/>
          <w:sz w:val="25"/>
          <w:szCs w:val="25"/>
          <w:u w:val="single"/>
        </w:rPr>
        <w:t>protected</w:t>
      </w:r>
      <w:r w:rsidRPr="00E65563">
        <w:rPr>
          <w:rFonts w:ascii="Calibri" w:hAnsi="Calibri" w:cs="Calibri"/>
          <w:b/>
          <w:bCs/>
          <w:spacing w:val="15"/>
          <w:sz w:val="25"/>
          <w:szCs w:val="25"/>
          <w:u w:val="single"/>
        </w:rPr>
        <w:t xml:space="preserve"> </w:t>
      </w:r>
      <w:r w:rsidRPr="00E65563">
        <w:rPr>
          <w:rFonts w:ascii="Calibri" w:hAnsi="Calibri" w:cs="Calibri"/>
          <w:b/>
          <w:bCs/>
          <w:sz w:val="25"/>
          <w:szCs w:val="25"/>
          <w:u w:val="single"/>
        </w:rPr>
        <w:t>from</w:t>
      </w:r>
      <w:r w:rsidRPr="00E65563">
        <w:rPr>
          <w:rFonts w:ascii="Calibri" w:hAnsi="Calibri" w:cs="Calibri"/>
          <w:b/>
          <w:bCs/>
          <w:spacing w:val="11"/>
          <w:sz w:val="25"/>
          <w:szCs w:val="25"/>
          <w:u w:val="single"/>
        </w:rPr>
        <w:t xml:space="preserve"> </w:t>
      </w:r>
      <w:r w:rsidRPr="00E65563">
        <w:rPr>
          <w:rFonts w:ascii="Calibri" w:hAnsi="Calibri" w:cs="Calibri"/>
          <w:b/>
          <w:bCs/>
          <w:sz w:val="25"/>
          <w:szCs w:val="25"/>
          <w:u w:val="single"/>
        </w:rPr>
        <w:t>balance</w:t>
      </w:r>
      <w:r w:rsidRPr="00E65563">
        <w:rPr>
          <w:rFonts w:ascii="Calibri" w:hAnsi="Calibri" w:cs="Calibri"/>
          <w:b/>
          <w:bCs/>
          <w:spacing w:val="4"/>
          <w:sz w:val="25"/>
          <w:szCs w:val="25"/>
          <w:u w:val="single"/>
        </w:rPr>
        <w:t xml:space="preserve"> </w:t>
      </w:r>
      <w:r w:rsidRPr="00E65563">
        <w:rPr>
          <w:rFonts w:ascii="Calibri" w:hAnsi="Calibri" w:cs="Calibri"/>
          <w:b/>
          <w:bCs/>
          <w:sz w:val="25"/>
          <w:szCs w:val="25"/>
          <w:u w:val="single"/>
        </w:rPr>
        <w:t>billing</w:t>
      </w:r>
      <w:r w:rsidRPr="00E65563">
        <w:rPr>
          <w:rFonts w:ascii="Calibri" w:hAnsi="Calibri" w:cs="Calibri"/>
          <w:b/>
          <w:bCs/>
          <w:spacing w:val="20"/>
          <w:sz w:val="25"/>
          <w:szCs w:val="25"/>
          <w:u w:val="single"/>
        </w:rPr>
        <w:t xml:space="preserve"> </w:t>
      </w:r>
      <w:r w:rsidRPr="00E65563">
        <w:rPr>
          <w:rFonts w:ascii="Calibri" w:hAnsi="Calibri" w:cs="Calibri"/>
          <w:b/>
          <w:bCs/>
          <w:sz w:val="25"/>
          <w:szCs w:val="25"/>
          <w:u w:val="single"/>
        </w:rPr>
        <w:t>for:</w:t>
      </w:r>
    </w:p>
    <w:p w14:paraId="55F473E3" w14:textId="77777777" w:rsidR="00E65563" w:rsidRPr="00E65563" w:rsidRDefault="00E65563" w:rsidP="00E65563">
      <w:pPr>
        <w:kinsoku w:val="0"/>
        <w:overflowPunct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0"/>
          <w:szCs w:val="20"/>
        </w:rPr>
      </w:pPr>
    </w:p>
    <w:p w14:paraId="1E0EB57E" w14:textId="77777777" w:rsidR="00E65563" w:rsidRPr="00E65563" w:rsidRDefault="00E65563" w:rsidP="00E65563">
      <w:pPr>
        <w:kinsoku w:val="0"/>
        <w:overflowPunct w:val="0"/>
        <w:autoSpaceDE w:val="0"/>
        <w:autoSpaceDN w:val="0"/>
        <w:adjustRightInd w:val="0"/>
        <w:spacing w:before="12" w:after="0" w:line="291" w:lineRule="exact"/>
        <w:ind w:left="110"/>
        <w:outlineLvl w:val="1"/>
        <w:rPr>
          <w:rFonts w:ascii="Calibri" w:hAnsi="Calibri" w:cs="Calibri"/>
          <w:b/>
          <w:bCs/>
          <w:sz w:val="24"/>
          <w:szCs w:val="24"/>
        </w:rPr>
      </w:pPr>
      <w:bookmarkStart w:id="2" w:name="Emergency_services"/>
      <w:bookmarkEnd w:id="2"/>
      <w:r w:rsidRPr="00E65563">
        <w:rPr>
          <w:rFonts w:ascii="Calibri" w:hAnsi="Calibri" w:cs="Calibri"/>
          <w:b/>
          <w:bCs/>
          <w:sz w:val="24"/>
          <w:szCs w:val="24"/>
        </w:rPr>
        <w:t>Emergency</w:t>
      </w:r>
      <w:r w:rsidRPr="00E65563">
        <w:rPr>
          <w:rFonts w:ascii="Calibri" w:hAnsi="Calibri" w:cs="Calibri"/>
          <w:b/>
          <w:bCs/>
          <w:spacing w:val="12"/>
          <w:sz w:val="24"/>
          <w:szCs w:val="24"/>
        </w:rPr>
        <w:t xml:space="preserve"> </w:t>
      </w:r>
      <w:r w:rsidRPr="00E65563">
        <w:rPr>
          <w:rFonts w:ascii="Calibri" w:hAnsi="Calibri" w:cs="Calibri"/>
          <w:b/>
          <w:bCs/>
          <w:sz w:val="24"/>
          <w:szCs w:val="24"/>
        </w:rPr>
        <w:t>services</w:t>
      </w:r>
    </w:p>
    <w:p w14:paraId="35555713" w14:textId="663A2BE9" w:rsidR="00E65563" w:rsidRPr="00E65563" w:rsidRDefault="00E65563" w:rsidP="00E65563">
      <w:pPr>
        <w:kinsoku w:val="0"/>
        <w:overflowPunct w:val="0"/>
        <w:autoSpaceDE w:val="0"/>
        <w:autoSpaceDN w:val="0"/>
        <w:adjustRightInd w:val="0"/>
        <w:spacing w:after="0"/>
        <w:ind w:left="110" w:right="169"/>
        <w:rPr>
          <w:rFonts w:ascii="Calibri" w:hAnsi="Calibri" w:cs="Calibri"/>
          <w:sz w:val="24"/>
          <w:szCs w:val="24"/>
        </w:rPr>
      </w:pPr>
      <w:r w:rsidRPr="00E65563">
        <w:rPr>
          <w:rFonts w:ascii="Calibri" w:hAnsi="Calibri" w:cs="Calibri"/>
          <w:sz w:val="24"/>
          <w:szCs w:val="24"/>
        </w:rPr>
        <w:t>If you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have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an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emergency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medical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condition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and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get</w:t>
      </w:r>
      <w:r w:rsidRPr="00E65563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emergency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services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from</w:t>
      </w:r>
      <w:r w:rsidRPr="00E6556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an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out-of-network provider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or</w:t>
      </w:r>
      <w:r w:rsidRPr="00E65563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hospital, the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most they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can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bill you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is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your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plan’s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in-network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cost-sharing</w:t>
      </w:r>
      <w:r w:rsidRPr="00E65563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amount (such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as copayments, coinsurance,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and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deductibles).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You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b/>
          <w:bCs/>
          <w:sz w:val="24"/>
          <w:szCs w:val="24"/>
        </w:rPr>
        <w:t>can’t</w:t>
      </w:r>
      <w:r w:rsidRPr="00E65563">
        <w:rPr>
          <w:rFonts w:ascii="Calibri" w:hAnsi="Calibri" w:cs="Calibri"/>
          <w:b/>
          <w:bCs/>
          <w:spacing w:val="3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balance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billed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for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these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emergency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services. This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includes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services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you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may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get after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you’re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in</w:t>
      </w:r>
      <w:r w:rsidRPr="00E65563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 xml:space="preserve">a stable </w:t>
      </w:r>
      <w:proofErr w:type="gramStart"/>
      <w:r w:rsidRPr="00E65563">
        <w:rPr>
          <w:rFonts w:ascii="Calibri" w:hAnsi="Calibri" w:cs="Calibri"/>
          <w:sz w:val="24"/>
          <w:szCs w:val="24"/>
        </w:rPr>
        <w:t>condition,</w:t>
      </w:r>
      <w:r w:rsidR="00DE3CA6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unless</w:t>
      </w:r>
      <w:proofErr w:type="gramEnd"/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you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give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written consent and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give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up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your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protections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not to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balanced billed for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these</w:t>
      </w:r>
      <w:r w:rsidRPr="00E65563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post-stabilization</w:t>
      </w:r>
      <w:r w:rsidRPr="00E65563">
        <w:rPr>
          <w:rFonts w:ascii="Calibri" w:hAnsi="Calibri" w:cs="Calibri"/>
          <w:spacing w:val="-2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services.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If</w:t>
      </w:r>
      <w:r w:rsidRPr="00E65563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your insurance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ID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card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proofErr w:type="gramStart"/>
      <w:r w:rsidRPr="00E65563">
        <w:rPr>
          <w:rFonts w:ascii="Calibri" w:hAnsi="Calibri" w:cs="Calibri"/>
          <w:sz w:val="24"/>
          <w:szCs w:val="24"/>
        </w:rPr>
        <w:t>says</w:t>
      </w:r>
      <w:proofErr w:type="gramEnd"/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“fully</w:t>
      </w:r>
      <w:r w:rsidRPr="00E65563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insured coverage,”</w:t>
      </w:r>
      <w:r w:rsidRPr="00E65563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you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b/>
          <w:bCs/>
          <w:sz w:val="24"/>
          <w:szCs w:val="24"/>
        </w:rPr>
        <w:t>can’t</w:t>
      </w:r>
      <w:r w:rsidRPr="00E65563">
        <w:rPr>
          <w:rFonts w:ascii="Calibri" w:hAnsi="Calibri" w:cs="Calibri"/>
          <w:b/>
          <w:bCs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give</w:t>
      </w:r>
      <w:r w:rsidRPr="00E65563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written consent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and</w:t>
      </w:r>
      <w:r w:rsidRPr="00E6556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give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up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your protections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not to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balance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billed for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post-stabilization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services.</w:t>
      </w:r>
    </w:p>
    <w:p w14:paraId="25FA4580" w14:textId="77777777" w:rsidR="00E65563" w:rsidRPr="00E65563" w:rsidRDefault="00E65563" w:rsidP="00E65563">
      <w:pPr>
        <w:kinsoku w:val="0"/>
        <w:overflowPunct w:val="0"/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14:paraId="0D4911ED" w14:textId="12FB4EE2" w:rsidR="00E65563" w:rsidRPr="00E65563" w:rsidRDefault="00E65563" w:rsidP="00E65563">
      <w:pPr>
        <w:kinsoku w:val="0"/>
        <w:overflowPunct w:val="0"/>
        <w:autoSpaceDE w:val="0"/>
        <w:autoSpaceDN w:val="0"/>
        <w:adjustRightInd w:val="0"/>
        <w:spacing w:before="1" w:after="0"/>
        <w:ind w:left="110"/>
        <w:outlineLvl w:val="1"/>
        <w:rPr>
          <w:rFonts w:ascii="Calibri" w:hAnsi="Calibri" w:cs="Calibri"/>
          <w:b/>
          <w:bCs/>
          <w:sz w:val="24"/>
          <w:szCs w:val="24"/>
        </w:rPr>
      </w:pPr>
      <w:bookmarkStart w:id="3" w:name="Certain_services_at_an_in-network_hospit"/>
      <w:bookmarkEnd w:id="3"/>
      <w:r w:rsidRPr="00E65563">
        <w:rPr>
          <w:rFonts w:ascii="Calibri" w:hAnsi="Calibri" w:cs="Calibri"/>
          <w:b/>
          <w:bCs/>
          <w:sz w:val="24"/>
          <w:szCs w:val="24"/>
        </w:rPr>
        <w:t>Certain</w:t>
      </w:r>
      <w:r w:rsidRPr="00E65563">
        <w:rPr>
          <w:rFonts w:ascii="Calibri" w:hAnsi="Calibri" w:cs="Calibri"/>
          <w:b/>
          <w:bCs/>
          <w:spacing w:val="13"/>
          <w:sz w:val="24"/>
          <w:szCs w:val="24"/>
        </w:rPr>
        <w:t xml:space="preserve"> </w:t>
      </w:r>
      <w:r w:rsidRPr="00E65563">
        <w:rPr>
          <w:rFonts w:ascii="Calibri" w:hAnsi="Calibri" w:cs="Calibri"/>
          <w:b/>
          <w:bCs/>
          <w:sz w:val="24"/>
          <w:szCs w:val="24"/>
        </w:rPr>
        <w:t>services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65563">
        <w:rPr>
          <w:rFonts w:ascii="Calibri" w:hAnsi="Calibri" w:cs="Calibri"/>
          <w:b/>
          <w:bCs/>
          <w:sz w:val="24"/>
          <w:szCs w:val="24"/>
        </w:rPr>
        <w:t>at</w:t>
      </w:r>
      <w:r w:rsidRPr="00E65563">
        <w:rPr>
          <w:rFonts w:ascii="Calibri" w:hAnsi="Calibri" w:cs="Calibri"/>
          <w:b/>
          <w:bCs/>
          <w:spacing w:val="3"/>
          <w:sz w:val="24"/>
          <w:szCs w:val="24"/>
        </w:rPr>
        <w:t xml:space="preserve"> </w:t>
      </w:r>
      <w:r w:rsidRPr="00E65563">
        <w:rPr>
          <w:rFonts w:ascii="Calibri" w:hAnsi="Calibri" w:cs="Calibri"/>
          <w:b/>
          <w:bCs/>
          <w:sz w:val="24"/>
          <w:szCs w:val="24"/>
        </w:rPr>
        <w:t>an</w:t>
      </w:r>
      <w:r w:rsidRPr="00E65563">
        <w:rPr>
          <w:rFonts w:ascii="Calibri" w:hAnsi="Calibri" w:cs="Calibri"/>
          <w:b/>
          <w:bCs/>
          <w:spacing w:val="6"/>
          <w:sz w:val="24"/>
          <w:szCs w:val="24"/>
        </w:rPr>
        <w:t xml:space="preserve"> </w:t>
      </w:r>
      <w:r w:rsidRPr="00E65563">
        <w:rPr>
          <w:rFonts w:ascii="Calibri" w:hAnsi="Calibri" w:cs="Calibri"/>
          <w:b/>
          <w:bCs/>
          <w:sz w:val="24"/>
          <w:szCs w:val="24"/>
        </w:rPr>
        <w:t>in-network</w:t>
      </w:r>
      <w:r w:rsidRPr="00E65563">
        <w:rPr>
          <w:rFonts w:ascii="Calibri" w:hAnsi="Calibri" w:cs="Calibri"/>
          <w:b/>
          <w:bCs/>
          <w:spacing w:val="6"/>
          <w:sz w:val="24"/>
          <w:szCs w:val="24"/>
        </w:rPr>
        <w:t xml:space="preserve"> </w:t>
      </w:r>
      <w:r w:rsidRPr="00E65563">
        <w:rPr>
          <w:rFonts w:ascii="Calibri" w:hAnsi="Calibri" w:cs="Calibri"/>
          <w:b/>
          <w:bCs/>
          <w:sz w:val="24"/>
          <w:szCs w:val="24"/>
        </w:rPr>
        <w:t>hospital</w:t>
      </w:r>
      <w:r w:rsidRPr="00E65563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E65563">
        <w:rPr>
          <w:rFonts w:ascii="Calibri" w:hAnsi="Calibri" w:cs="Calibri"/>
          <w:b/>
          <w:bCs/>
          <w:sz w:val="24"/>
          <w:szCs w:val="24"/>
        </w:rPr>
        <w:t>or ambulatory</w:t>
      </w:r>
      <w:r w:rsidRPr="00E65563">
        <w:rPr>
          <w:rFonts w:ascii="Calibri" w:hAnsi="Calibri" w:cs="Calibri"/>
          <w:b/>
          <w:bCs/>
          <w:spacing w:val="23"/>
          <w:sz w:val="24"/>
          <w:szCs w:val="24"/>
        </w:rPr>
        <w:t xml:space="preserve"> </w:t>
      </w:r>
      <w:r w:rsidRPr="00E65563">
        <w:rPr>
          <w:rFonts w:ascii="Calibri" w:hAnsi="Calibri" w:cs="Calibri"/>
          <w:b/>
          <w:bCs/>
          <w:sz w:val="24"/>
          <w:szCs w:val="24"/>
        </w:rPr>
        <w:t>surgical</w:t>
      </w:r>
      <w:r w:rsidRPr="00E65563">
        <w:rPr>
          <w:rFonts w:ascii="Calibri" w:hAnsi="Calibri" w:cs="Calibri"/>
          <w:b/>
          <w:bCs/>
          <w:spacing w:val="17"/>
          <w:sz w:val="24"/>
          <w:szCs w:val="24"/>
        </w:rPr>
        <w:t xml:space="preserve"> </w:t>
      </w:r>
      <w:r w:rsidRPr="00E65563">
        <w:rPr>
          <w:rFonts w:ascii="Calibri" w:hAnsi="Calibri" w:cs="Calibri"/>
          <w:b/>
          <w:bCs/>
          <w:sz w:val="24"/>
          <w:szCs w:val="24"/>
        </w:rPr>
        <w:t>center</w:t>
      </w:r>
    </w:p>
    <w:p w14:paraId="47415D15" w14:textId="77777777" w:rsidR="00E65563" w:rsidRPr="00E65563" w:rsidRDefault="00E65563" w:rsidP="00E65563">
      <w:pPr>
        <w:kinsoku w:val="0"/>
        <w:overflowPunct w:val="0"/>
        <w:autoSpaceDE w:val="0"/>
        <w:autoSpaceDN w:val="0"/>
        <w:adjustRightInd w:val="0"/>
        <w:spacing w:before="11" w:after="0" w:line="235" w:lineRule="auto"/>
        <w:ind w:left="110" w:right="159"/>
        <w:rPr>
          <w:rFonts w:ascii="Calibri" w:hAnsi="Calibri" w:cs="Calibri"/>
          <w:sz w:val="24"/>
          <w:szCs w:val="24"/>
        </w:rPr>
      </w:pPr>
      <w:r w:rsidRPr="00E65563">
        <w:rPr>
          <w:rFonts w:ascii="Calibri" w:hAnsi="Calibri" w:cs="Calibri"/>
          <w:sz w:val="24"/>
          <w:szCs w:val="24"/>
        </w:rPr>
        <w:t>When you</w:t>
      </w:r>
      <w:r w:rsidRPr="00E6556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get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services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from</w:t>
      </w:r>
      <w:r w:rsidRPr="00E6556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an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in-network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hospital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ambulatory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surgical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center, certain</w:t>
      </w:r>
      <w:r w:rsidRPr="00E65563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providers there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may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out-of-network.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In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these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cases, the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most those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providers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can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bill you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is</w:t>
      </w:r>
      <w:r w:rsidRPr="00E65563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your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plan’s</w:t>
      </w:r>
      <w:r w:rsidRPr="00E65563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in- network</w:t>
      </w:r>
      <w:r w:rsidRPr="00E65563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cost-sharing</w:t>
      </w:r>
      <w:r w:rsidRPr="00E65563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amount.</w:t>
      </w:r>
      <w:r w:rsidRPr="00E65563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This</w:t>
      </w:r>
      <w:r w:rsidRPr="00E65563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applies</w:t>
      </w:r>
      <w:r w:rsidRPr="00E65563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to</w:t>
      </w:r>
      <w:r w:rsidRPr="00E65563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emergency</w:t>
      </w:r>
      <w:r w:rsidRPr="00E65563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medicine,</w:t>
      </w:r>
      <w:r w:rsidRPr="00E65563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anesthesia,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pathology, radiology, laboratory, neonatology, assistant surgeon, hospitalist, and</w:t>
      </w:r>
      <w:r w:rsidRPr="00E6556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intensivist</w:t>
      </w:r>
      <w:r w:rsidRPr="00E65563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services.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These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providers</w:t>
      </w:r>
      <w:r w:rsidRPr="00E65563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65563">
        <w:rPr>
          <w:rFonts w:ascii="Calibri" w:hAnsi="Calibri" w:cs="Calibri"/>
          <w:b/>
          <w:bCs/>
          <w:sz w:val="24"/>
          <w:szCs w:val="24"/>
        </w:rPr>
        <w:t xml:space="preserve">can’t </w:t>
      </w:r>
      <w:r w:rsidRPr="00E65563">
        <w:rPr>
          <w:rFonts w:ascii="Calibri" w:hAnsi="Calibri" w:cs="Calibri"/>
          <w:sz w:val="24"/>
          <w:szCs w:val="24"/>
        </w:rPr>
        <w:t>balance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bill you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and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may</w:t>
      </w:r>
      <w:r w:rsidRPr="00E65563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65563">
        <w:rPr>
          <w:rFonts w:ascii="Calibri" w:hAnsi="Calibri" w:cs="Calibri"/>
          <w:b/>
          <w:bCs/>
          <w:sz w:val="24"/>
          <w:szCs w:val="24"/>
        </w:rPr>
        <w:t>not</w:t>
      </w:r>
      <w:r w:rsidRPr="00E65563">
        <w:rPr>
          <w:rFonts w:ascii="Calibri" w:hAnsi="Calibri" w:cs="Calibri"/>
          <w:b/>
          <w:bCs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ask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you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to</w:t>
      </w:r>
      <w:r w:rsidRPr="00E6556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give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up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your</w:t>
      </w:r>
      <w:r w:rsidRPr="00E65563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protections</w:t>
      </w:r>
      <w:r w:rsidRPr="00E65563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not</w:t>
      </w:r>
      <w:r w:rsidRPr="00E65563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to</w:t>
      </w:r>
      <w:r w:rsidRPr="00E65563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be</w:t>
      </w:r>
      <w:r w:rsidRPr="00E65563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balance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billed.</w:t>
      </w:r>
    </w:p>
    <w:p w14:paraId="319CBA02" w14:textId="77777777" w:rsidR="00E65563" w:rsidRPr="00E65563" w:rsidRDefault="00E65563" w:rsidP="00E65563">
      <w:pPr>
        <w:kinsoku w:val="0"/>
        <w:overflowPunct w:val="0"/>
        <w:autoSpaceDE w:val="0"/>
        <w:autoSpaceDN w:val="0"/>
        <w:adjustRightInd w:val="0"/>
        <w:spacing w:before="11" w:after="0" w:line="235" w:lineRule="auto"/>
        <w:ind w:left="110" w:right="159"/>
        <w:rPr>
          <w:rFonts w:ascii="Calibri" w:hAnsi="Calibri" w:cs="Calibri"/>
          <w:sz w:val="24"/>
          <w:szCs w:val="24"/>
        </w:rPr>
        <w:sectPr w:rsidR="00E65563" w:rsidRPr="00E65563" w:rsidSect="00E65563"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14:paraId="6498AE39" w14:textId="77777777" w:rsidR="00E65563" w:rsidRPr="00E65563" w:rsidRDefault="00E65563" w:rsidP="00E65563">
      <w:pPr>
        <w:kinsoku w:val="0"/>
        <w:overflowPunct w:val="0"/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</w:p>
    <w:p w14:paraId="1723E2CC" w14:textId="77777777" w:rsidR="00697E4B" w:rsidRDefault="00E65563" w:rsidP="00E65563">
      <w:pPr>
        <w:kinsoku w:val="0"/>
        <w:overflowPunct w:val="0"/>
        <w:autoSpaceDE w:val="0"/>
        <w:autoSpaceDN w:val="0"/>
        <w:adjustRightInd w:val="0"/>
        <w:spacing w:before="11" w:after="0"/>
        <w:ind w:left="110" w:right="335"/>
        <w:rPr>
          <w:rFonts w:ascii="Calibri" w:hAnsi="Calibri" w:cs="Calibri"/>
          <w:spacing w:val="-1"/>
          <w:sz w:val="24"/>
          <w:szCs w:val="24"/>
        </w:rPr>
      </w:pPr>
      <w:r w:rsidRPr="00E65563">
        <w:rPr>
          <w:rFonts w:ascii="Calibri" w:hAnsi="Calibri" w:cs="Calibri"/>
          <w:sz w:val="24"/>
          <w:szCs w:val="24"/>
        </w:rPr>
        <w:t>If</w:t>
      </w:r>
      <w:r w:rsidRPr="00E65563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you</w:t>
      </w:r>
      <w:r w:rsidRPr="00E65563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get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other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types</w:t>
      </w:r>
      <w:r w:rsidRPr="00E65563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of</w:t>
      </w:r>
      <w:r w:rsidRPr="00E65563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services</w:t>
      </w:r>
      <w:r w:rsidRPr="00E65563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at these</w:t>
      </w:r>
      <w:r w:rsidRPr="00E65563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in-network</w:t>
      </w:r>
      <w:r w:rsidRPr="00E65563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facilities,</w:t>
      </w:r>
      <w:r w:rsidRPr="00E65563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out-of-network</w:t>
      </w:r>
      <w:r w:rsidRPr="00E65563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providers</w:t>
      </w:r>
      <w:r w:rsidRPr="00E65563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E65563">
        <w:rPr>
          <w:rFonts w:ascii="Calibri" w:hAnsi="Calibri" w:cs="Calibri"/>
          <w:b/>
          <w:bCs/>
          <w:sz w:val="24"/>
          <w:szCs w:val="24"/>
        </w:rPr>
        <w:t xml:space="preserve">can’t </w:t>
      </w:r>
      <w:r w:rsidRPr="00E65563">
        <w:rPr>
          <w:rFonts w:ascii="Calibri" w:hAnsi="Calibri" w:cs="Calibri"/>
          <w:sz w:val="24"/>
          <w:szCs w:val="24"/>
        </w:rPr>
        <w:t>balance</w:t>
      </w:r>
      <w:r w:rsidRPr="00E65563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bill</w:t>
      </w:r>
      <w:r w:rsidRPr="00E65563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you,</w:t>
      </w:r>
      <w:r w:rsidRPr="00E65563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unless</w:t>
      </w:r>
      <w:r w:rsidRPr="00E65563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you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give</w:t>
      </w:r>
      <w:r w:rsidRPr="00E65563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written</w:t>
      </w:r>
      <w:r w:rsidRPr="00E65563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consent and</w:t>
      </w:r>
      <w:r w:rsidRPr="00E65563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give</w:t>
      </w:r>
      <w:r w:rsidRPr="00E65563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up</w:t>
      </w:r>
      <w:r w:rsidRPr="00E65563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your</w:t>
      </w:r>
      <w:r w:rsidRPr="00E65563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protections.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If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your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insurance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ID card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proofErr w:type="gramStart"/>
      <w:r w:rsidRPr="00E65563">
        <w:rPr>
          <w:rFonts w:ascii="Calibri" w:hAnsi="Calibri" w:cs="Calibri"/>
          <w:sz w:val="24"/>
          <w:szCs w:val="24"/>
        </w:rPr>
        <w:t>says</w:t>
      </w:r>
      <w:proofErr w:type="gramEnd"/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“fully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insured</w:t>
      </w:r>
      <w:r w:rsidRPr="00E65563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coverage,” you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b/>
          <w:bCs/>
          <w:sz w:val="24"/>
          <w:szCs w:val="24"/>
        </w:rPr>
        <w:t>can’t</w:t>
      </w:r>
      <w:r w:rsidRPr="00E65563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give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up</w:t>
      </w:r>
      <w:r w:rsidRPr="00E65563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your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protections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for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these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other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services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if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they are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 surprise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bill.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</w:p>
    <w:p w14:paraId="5060B632" w14:textId="43A7CB02" w:rsidR="00E65563" w:rsidRPr="00E65563" w:rsidRDefault="00E65563" w:rsidP="00E65563">
      <w:pPr>
        <w:kinsoku w:val="0"/>
        <w:overflowPunct w:val="0"/>
        <w:autoSpaceDE w:val="0"/>
        <w:autoSpaceDN w:val="0"/>
        <w:adjustRightInd w:val="0"/>
        <w:spacing w:before="11" w:after="0"/>
        <w:ind w:left="110" w:right="335"/>
        <w:rPr>
          <w:rFonts w:ascii="Calibri" w:hAnsi="Calibri" w:cs="Calibri"/>
          <w:sz w:val="24"/>
          <w:szCs w:val="24"/>
        </w:rPr>
      </w:pPr>
      <w:r w:rsidRPr="00E65563">
        <w:rPr>
          <w:rFonts w:ascii="Calibri" w:hAnsi="Calibri" w:cs="Calibri"/>
          <w:sz w:val="24"/>
          <w:szCs w:val="24"/>
        </w:rPr>
        <w:lastRenderedPageBreak/>
        <w:t>Surprise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bills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are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when you’re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at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an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in-network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hospital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ambulatory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surgical facility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and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 participating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doctor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was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not available,</w:t>
      </w:r>
      <w:r w:rsidRPr="00E65563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 non-participating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doctor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provided services without your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knowledge,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unforeseen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medical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services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were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provided.</w:t>
      </w:r>
    </w:p>
    <w:p w14:paraId="293A6ED0" w14:textId="77777777" w:rsidR="00E65563" w:rsidRPr="00E65563" w:rsidRDefault="00E65563" w:rsidP="00E65563">
      <w:pPr>
        <w:kinsoku w:val="0"/>
        <w:overflowPunct w:val="0"/>
        <w:autoSpaceDE w:val="0"/>
        <w:autoSpaceDN w:val="0"/>
        <w:adjustRightInd w:val="0"/>
        <w:spacing w:before="1" w:after="0"/>
        <w:rPr>
          <w:rFonts w:ascii="Calibri" w:hAnsi="Calibri" w:cs="Calibri"/>
          <w:sz w:val="26"/>
          <w:szCs w:val="26"/>
        </w:rPr>
      </w:pPr>
    </w:p>
    <w:p w14:paraId="41B9E273" w14:textId="77777777" w:rsidR="00E65563" w:rsidRPr="00E65563" w:rsidRDefault="00E65563" w:rsidP="00E65563">
      <w:pPr>
        <w:kinsoku w:val="0"/>
        <w:overflowPunct w:val="0"/>
        <w:autoSpaceDE w:val="0"/>
        <w:autoSpaceDN w:val="0"/>
        <w:adjustRightInd w:val="0"/>
        <w:spacing w:after="0"/>
        <w:ind w:left="110"/>
        <w:outlineLvl w:val="1"/>
        <w:rPr>
          <w:rFonts w:ascii="Calibri" w:hAnsi="Calibri" w:cs="Calibri"/>
          <w:b/>
          <w:bCs/>
          <w:sz w:val="24"/>
          <w:szCs w:val="24"/>
        </w:rPr>
      </w:pPr>
      <w:r w:rsidRPr="00E65563">
        <w:rPr>
          <w:rFonts w:ascii="Calibri" w:hAnsi="Calibri" w:cs="Calibri"/>
          <w:b/>
          <w:bCs/>
          <w:sz w:val="24"/>
          <w:szCs w:val="24"/>
        </w:rPr>
        <w:t>Services</w:t>
      </w:r>
      <w:r w:rsidRPr="00E65563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b/>
          <w:bCs/>
          <w:sz w:val="24"/>
          <w:szCs w:val="24"/>
        </w:rPr>
        <w:t>referred</w:t>
      </w:r>
      <w:r w:rsidRPr="00E65563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b/>
          <w:bCs/>
          <w:sz w:val="24"/>
          <w:szCs w:val="24"/>
        </w:rPr>
        <w:t>by</w:t>
      </w:r>
      <w:r w:rsidRPr="00E65563">
        <w:rPr>
          <w:rFonts w:ascii="Calibri" w:hAnsi="Calibri" w:cs="Calibri"/>
          <w:b/>
          <w:bCs/>
          <w:spacing w:val="3"/>
          <w:sz w:val="24"/>
          <w:szCs w:val="24"/>
        </w:rPr>
        <w:t xml:space="preserve"> </w:t>
      </w:r>
      <w:proofErr w:type="gramStart"/>
      <w:r w:rsidRPr="00E65563">
        <w:rPr>
          <w:rFonts w:ascii="Calibri" w:hAnsi="Calibri" w:cs="Calibri"/>
          <w:b/>
          <w:bCs/>
          <w:sz w:val="24"/>
          <w:szCs w:val="24"/>
        </w:rPr>
        <w:t>your</w:t>
      </w:r>
      <w:proofErr w:type="gramEnd"/>
      <w:r w:rsidRPr="00E65563">
        <w:rPr>
          <w:rFonts w:ascii="Calibri" w:hAnsi="Calibri" w:cs="Calibri"/>
          <w:b/>
          <w:bCs/>
          <w:spacing w:val="-5"/>
          <w:sz w:val="24"/>
          <w:szCs w:val="24"/>
        </w:rPr>
        <w:t xml:space="preserve"> </w:t>
      </w:r>
      <w:r w:rsidRPr="00E65563">
        <w:rPr>
          <w:rFonts w:ascii="Calibri" w:hAnsi="Calibri" w:cs="Calibri"/>
          <w:b/>
          <w:bCs/>
          <w:sz w:val="24"/>
          <w:szCs w:val="24"/>
        </w:rPr>
        <w:t>in-network</w:t>
      </w:r>
      <w:r w:rsidRPr="00E65563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b/>
          <w:bCs/>
          <w:sz w:val="24"/>
          <w:szCs w:val="24"/>
        </w:rPr>
        <w:t>doctor</w:t>
      </w:r>
    </w:p>
    <w:p w14:paraId="13313B29" w14:textId="77777777" w:rsidR="00E65563" w:rsidRPr="00E65563" w:rsidRDefault="00E65563" w:rsidP="00E65563">
      <w:pPr>
        <w:kinsoku w:val="0"/>
        <w:overflowPunct w:val="0"/>
        <w:autoSpaceDE w:val="0"/>
        <w:autoSpaceDN w:val="0"/>
        <w:adjustRightInd w:val="0"/>
        <w:spacing w:before="2" w:after="0"/>
        <w:ind w:left="110" w:right="220"/>
        <w:rPr>
          <w:rFonts w:ascii="Calibri" w:hAnsi="Calibri" w:cs="Calibri"/>
          <w:color w:val="000000"/>
          <w:sz w:val="24"/>
          <w:szCs w:val="24"/>
        </w:rPr>
      </w:pPr>
      <w:r w:rsidRPr="00E65563">
        <w:rPr>
          <w:rFonts w:ascii="Calibri" w:hAnsi="Calibri" w:cs="Calibri"/>
          <w:sz w:val="24"/>
          <w:szCs w:val="24"/>
        </w:rPr>
        <w:t>If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your insurance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ID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card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proofErr w:type="gramStart"/>
      <w:r w:rsidRPr="00E65563">
        <w:rPr>
          <w:rFonts w:ascii="Calibri" w:hAnsi="Calibri" w:cs="Calibri"/>
          <w:sz w:val="24"/>
          <w:szCs w:val="24"/>
        </w:rPr>
        <w:t>says</w:t>
      </w:r>
      <w:proofErr w:type="gramEnd"/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“fully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insured coverage,”</w:t>
      </w:r>
      <w:r w:rsidRPr="00E65563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surprise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bills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include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when your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in-network doctor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refers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you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to</w:t>
      </w:r>
      <w:r w:rsidRPr="00E6556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an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out-of-network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provider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without your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consent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(including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lab and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pathology services). These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providers</w:t>
      </w:r>
      <w:r w:rsidRPr="00E65563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65563">
        <w:rPr>
          <w:rFonts w:ascii="Calibri" w:hAnsi="Calibri" w:cs="Calibri"/>
          <w:b/>
          <w:bCs/>
          <w:sz w:val="24"/>
          <w:szCs w:val="24"/>
        </w:rPr>
        <w:t>can’t</w:t>
      </w:r>
      <w:r w:rsidRPr="00E65563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balance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bill you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and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may</w:t>
      </w:r>
      <w:r w:rsidRPr="00E65563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65563">
        <w:rPr>
          <w:rFonts w:ascii="Calibri" w:hAnsi="Calibri" w:cs="Calibri"/>
          <w:b/>
          <w:bCs/>
          <w:sz w:val="24"/>
          <w:szCs w:val="24"/>
        </w:rPr>
        <w:t>not</w:t>
      </w:r>
      <w:r w:rsidRPr="00E65563">
        <w:rPr>
          <w:rFonts w:ascii="Calibri" w:hAnsi="Calibri" w:cs="Calibri"/>
          <w:b/>
          <w:bCs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ask</w:t>
      </w:r>
      <w:r w:rsidRPr="00E65563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you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to</w:t>
      </w:r>
      <w:r w:rsidRPr="00E6556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give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up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your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protections</w:t>
      </w:r>
      <w:r w:rsidRPr="00E65563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not to</w:t>
      </w:r>
      <w:r w:rsidRPr="00E65563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be</w:t>
      </w:r>
      <w:r w:rsidRPr="00E65563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balance</w:t>
      </w:r>
      <w:r w:rsidRPr="00E65563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billed. You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may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need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to</w:t>
      </w:r>
      <w:r w:rsidRPr="00E6556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sign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 form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(available on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the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Department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of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 xml:space="preserve">Financial Services’ </w:t>
      </w:r>
      <w:hyperlink r:id="rId9" w:history="1">
        <w:r w:rsidRPr="00E65563">
          <w:rPr>
            <w:rFonts w:ascii="Calibri" w:hAnsi="Calibri" w:cs="Calibri"/>
            <w:color w:val="0000FF"/>
            <w:sz w:val="24"/>
            <w:szCs w:val="24"/>
            <w:u w:val="single"/>
          </w:rPr>
          <w:t>website</w:t>
        </w:r>
      </w:hyperlink>
      <w:r w:rsidRPr="00E65563">
        <w:rPr>
          <w:rFonts w:ascii="Calibri" w:hAnsi="Calibri" w:cs="Calibri"/>
          <w:color w:val="000000"/>
          <w:sz w:val="24"/>
          <w:szCs w:val="24"/>
        </w:rPr>
        <w:t>)</w:t>
      </w:r>
      <w:r w:rsidRPr="00E65563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for</w:t>
      </w:r>
      <w:r w:rsidRPr="00E65563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the</w:t>
      </w:r>
      <w:r w:rsidRPr="00E65563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full balance</w:t>
      </w:r>
      <w:r w:rsidRPr="00E65563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billing</w:t>
      </w:r>
      <w:r w:rsidRPr="00E65563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protection</w:t>
      </w:r>
      <w:r w:rsidRPr="00E65563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to</w:t>
      </w:r>
      <w:r w:rsidRPr="00E65563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apply.</w:t>
      </w:r>
    </w:p>
    <w:p w14:paraId="62B73E27" w14:textId="77777777" w:rsidR="00E65563" w:rsidRPr="00E65563" w:rsidRDefault="00E65563" w:rsidP="00E65563">
      <w:pPr>
        <w:kinsoku w:val="0"/>
        <w:overflowPunct w:val="0"/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</w:rPr>
      </w:pPr>
    </w:p>
    <w:p w14:paraId="2AD84918" w14:textId="77777777" w:rsidR="00E65563" w:rsidRPr="00E65563" w:rsidRDefault="00E65563" w:rsidP="00E65563">
      <w:pPr>
        <w:kinsoku w:val="0"/>
        <w:overflowPunct w:val="0"/>
        <w:autoSpaceDE w:val="0"/>
        <w:autoSpaceDN w:val="0"/>
        <w:adjustRightInd w:val="0"/>
        <w:spacing w:before="9" w:after="0" w:line="232" w:lineRule="auto"/>
        <w:ind w:left="110" w:right="583"/>
        <w:rPr>
          <w:rFonts w:ascii="Calibri" w:hAnsi="Calibri" w:cs="Calibri"/>
          <w:b/>
          <w:bCs/>
          <w:sz w:val="29"/>
          <w:szCs w:val="29"/>
        </w:rPr>
      </w:pPr>
      <w:r w:rsidRPr="00E65563">
        <w:rPr>
          <w:rFonts w:ascii="Calibri" w:hAnsi="Calibri" w:cs="Calibri"/>
          <w:b/>
          <w:bCs/>
          <w:sz w:val="29"/>
          <w:szCs w:val="29"/>
        </w:rPr>
        <w:t>You’re</w:t>
      </w:r>
      <w:r w:rsidRPr="00E65563">
        <w:rPr>
          <w:rFonts w:ascii="Calibri" w:hAnsi="Calibri" w:cs="Calibri"/>
          <w:b/>
          <w:bCs/>
          <w:spacing w:val="-3"/>
          <w:sz w:val="29"/>
          <w:szCs w:val="29"/>
        </w:rPr>
        <w:t xml:space="preserve"> </w:t>
      </w:r>
      <w:r w:rsidRPr="00E65563">
        <w:rPr>
          <w:rFonts w:ascii="Calibri" w:hAnsi="Calibri" w:cs="Calibri"/>
          <w:b/>
          <w:bCs/>
          <w:sz w:val="29"/>
          <w:szCs w:val="29"/>
          <w:u w:val="single"/>
        </w:rPr>
        <w:t>never</w:t>
      </w:r>
      <w:r w:rsidRPr="00E65563">
        <w:rPr>
          <w:rFonts w:ascii="Calibri" w:hAnsi="Calibri" w:cs="Calibri"/>
          <w:b/>
          <w:bCs/>
          <w:spacing w:val="-2"/>
          <w:sz w:val="29"/>
          <w:szCs w:val="29"/>
        </w:rPr>
        <w:t xml:space="preserve"> </w:t>
      </w:r>
      <w:r w:rsidRPr="00E65563">
        <w:rPr>
          <w:rFonts w:ascii="Calibri" w:hAnsi="Calibri" w:cs="Calibri"/>
          <w:b/>
          <w:bCs/>
          <w:sz w:val="29"/>
          <w:szCs w:val="29"/>
        </w:rPr>
        <w:t>required</w:t>
      </w:r>
      <w:r w:rsidRPr="00E65563">
        <w:rPr>
          <w:rFonts w:ascii="Calibri" w:hAnsi="Calibri" w:cs="Calibri"/>
          <w:b/>
          <w:bCs/>
          <w:spacing w:val="-6"/>
          <w:sz w:val="29"/>
          <w:szCs w:val="29"/>
        </w:rPr>
        <w:t xml:space="preserve"> </w:t>
      </w:r>
      <w:r w:rsidRPr="00E65563">
        <w:rPr>
          <w:rFonts w:ascii="Calibri" w:hAnsi="Calibri" w:cs="Calibri"/>
          <w:b/>
          <w:bCs/>
          <w:sz w:val="29"/>
          <w:szCs w:val="29"/>
        </w:rPr>
        <w:t>to</w:t>
      </w:r>
      <w:r w:rsidRPr="00E65563">
        <w:rPr>
          <w:rFonts w:ascii="Calibri" w:hAnsi="Calibri" w:cs="Calibri"/>
          <w:b/>
          <w:bCs/>
          <w:spacing w:val="-2"/>
          <w:sz w:val="29"/>
          <w:szCs w:val="29"/>
        </w:rPr>
        <w:t xml:space="preserve"> </w:t>
      </w:r>
      <w:r w:rsidRPr="00E65563">
        <w:rPr>
          <w:rFonts w:ascii="Calibri" w:hAnsi="Calibri" w:cs="Calibri"/>
          <w:b/>
          <w:bCs/>
          <w:sz w:val="29"/>
          <w:szCs w:val="29"/>
        </w:rPr>
        <w:t>give</w:t>
      </w:r>
      <w:r w:rsidRPr="00E65563">
        <w:rPr>
          <w:rFonts w:ascii="Calibri" w:hAnsi="Calibri" w:cs="Calibri"/>
          <w:b/>
          <w:bCs/>
          <w:spacing w:val="-3"/>
          <w:sz w:val="29"/>
          <w:szCs w:val="29"/>
        </w:rPr>
        <w:t xml:space="preserve"> </w:t>
      </w:r>
      <w:r w:rsidRPr="00E65563">
        <w:rPr>
          <w:rFonts w:ascii="Calibri" w:hAnsi="Calibri" w:cs="Calibri"/>
          <w:b/>
          <w:bCs/>
          <w:sz w:val="29"/>
          <w:szCs w:val="29"/>
        </w:rPr>
        <w:t>up</w:t>
      </w:r>
      <w:r w:rsidRPr="00E65563">
        <w:rPr>
          <w:rFonts w:ascii="Calibri" w:hAnsi="Calibri" w:cs="Calibri"/>
          <w:b/>
          <w:bCs/>
          <w:spacing w:val="-3"/>
          <w:sz w:val="29"/>
          <w:szCs w:val="29"/>
        </w:rPr>
        <w:t xml:space="preserve"> </w:t>
      </w:r>
      <w:r w:rsidRPr="00E65563">
        <w:rPr>
          <w:rFonts w:ascii="Calibri" w:hAnsi="Calibri" w:cs="Calibri"/>
          <w:b/>
          <w:bCs/>
          <w:sz w:val="29"/>
          <w:szCs w:val="29"/>
        </w:rPr>
        <w:t>your</w:t>
      </w:r>
      <w:r w:rsidRPr="00E65563">
        <w:rPr>
          <w:rFonts w:ascii="Calibri" w:hAnsi="Calibri" w:cs="Calibri"/>
          <w:b/>
          <w:bCs/>
          <w:spacing w:val="2"/>
          <w:sz w:val="29"/>
          <w:szCs w:val="29"/>
        </w:rPr>
        <w:t xml:space="preserve"> </w:t>
      </w:r>
      <w:r w:rsidRPr="00E65563">
        <w:rPr>
          <w:rFonts w:ascii="Calibri" w:hAnsi="Calibri" w:cs="Calibri"/>
          <w:b/>
          <w:bCs/>
          <w:sz w:val="29"/>
          <w:szCs w:val="29"/>
        </w:rPr>
        <w:t>protections from</w:t>
      </w:r>
      <w:r w:rsidRPr="00E65563">
        <w:rPr>
          <w:rFonts w:ascii="Calibri" w:hAnsi="Calibri" w:cs="Calibri"/>
          <w:b/>
          <w:bCs/>
          <w:spacing w:val="-2"/>
          <w:sz w:val="29"/>
          <w:szCs w:val="29"/>
        </w:rPr>
        <w:t xml:space="preserve"> </w:t>
      </w:r>
      <w:r w:rsidRPr="00E65563">
        <w:rPr>
          <w:rFonts w:ascii="Calibri" w:hAnsi="Calibri" w:cs="Calibri"/>
          <w:b/>
          <w:bCs/>
          <w:sz w:val="29"/>
          <w:szCs w:val="29"/>
        </w:rPr>
        <w:t>balance</w:t>
      </w:r>
      <w:r w:rsidRPr="00E65563">
        <w:rPr>
          <w:rFonts w:ascii="Calibri" w:hAnsi="Calibri" w:cs="Calibri"/>
          <w:b/>
          <w:bCs/>
          <w:spacing w:val="-3"/>
          <w:sz w:val="29"/>
          <w:szCs w:val="29"/>
        </w:rPr>
        <w:t xml:space="preserve"> </w:t>
      </w:r>
      <w:r w:rsidRPr="00E65563">
        <w:rPr>
          <w:rFonts w:ascii="Calibri" w:hAnsi="Calibri" w:cs="Calibri"/>
          <w:b/>
          <w:bCs/>
          <w:sz w:val="29"/>
          <w:szCs w:val="29"/>
        </w:rPr>
        <w:t>billing.</w:t>
      </w:r>
      <w:r w:rsidRPr="00E65563">
        <w:rPr>
          <w:rFonts w:ascii="Calibri" w:hAnsi="Calibri" w:cs="Calibri"/>
          <w:b/>
          <w:bCs/>
          <w:spacing w:val="2"/>
          <w:sz w:val="29"/>
          <w:szCs w:val="29"/>
        </w:rPr>
        <w:t xml:space="preserve"> </w:t>
      </w:r>
      <w:r w:rsidRPr="00E65563">
        <w:rPr>
          <w:rFonts w:ascii="Calibri" w:hAnsi="Calibri" w:cs="Calibri"/>
          <w:b/>
          <w:bCs/>
          <w:sz w:val="29"/>
          <w:szCs w:val="29"/>
        </w:rPr>
        <w:t>You</w:t>
      </w:r>
      <w:r w:rsidRPr="00E65563">
        <w:rPr>
          <w:rFonts w:ascii="Calibri" w:hAnsi="Calibri" w:cs="Calibri"/>
          <w:b/>
          <w:bCs/>
          <w:spacing w:val="-2"/>
          <w:sz w:val="29"/>
          <w:szCs w:val="29"/>
        </w:rPr>
        <w:t xml:space="preserve"> </w:t>
      </w:r>
      <w:r w:rsidRPr="00E65563">
        <w:rPr>
          <w:rFonts w:ascii="Calibri" w:hAnsi="Calibri" w:cs="Calibri"/>
          <w:b/>
          <w:bCs/>
          <w:sz w:val="29"/>
          <w:szCs w:val="29"/>
        </w:rPr>
        <w:t>also</w:t>
      </w:r>
      <w:r w:rsidRPr="00E65563">
        <w:rPr>
          <w:rFonts w:ascii="Calibri" w:hAnsi="Calibri" w:cs="Calibri"/>
          <w:b/>
          <w:bCs/>
          <w:spacing w:val="-4"/>
          <w:sz w:val="29"/>
          <w:szCs w:val="29"/>
        </w:rPr>
        <w:t xml:space="preserve"> </w:t>
      </w:r>
      <w:r w:rsidRPr="00E65563">
        <w:rPr>
          <w:rFonts w:ascii="Calibri" w:hAnsi="Calibri" w:cs="Calibri"/>
          <w:b/>
          <w:bCs/>
          <w:sz w:val="29"/>
          <w:szCs w:val="29"/>
        </w:rPr>
        <w:t>aren’t</w:t>
      </w:r>
      <w:r w:rsidRPr="00E65563">
        <w:rPr>
          <w:rFonts w:ascii="Calibri" w:hAnsi="Calibri" w:cs="Calibri"/>
          <w:b/>
          <w:bCs/>
          <w:spacing w:val="-1"/>
          <w:sz w:val="29"/>
          <w:szCs w:val="29"/>
        </w:rPr>
        <w:t xml:space="preserve"> </w:t>
      </w:r>
      <w:r w:rsidRPr="00E65563">
        <w:rPr>
          <w:rFonts w:ascii="Calibri" w:hAnsi="Calibri" w:cs="Calibri"/>
          <w:b/>
          <w:bCs/>
          <w:sz w:val="29"/>
          <w:szCs w:val="29"/>
        </w:rPr>
        <w:t>required</w:t>
      </w:r>
      <w:r w:rsidRPr="00E65563">
        <w:rPr>
          <w:rFonts w:ascii="Calibri" w:hAnsi="Calibri" w:cs="Calibri"/>
          <w:b/>
          <w:bCs/>
          <w:spacing w:val="-7"/>
          <w:sz w:val="29"/>
          <w:szCs w:val="29"/>
        </w:rPr>
        <w:t xml:space="preserve"> </w:t>
      </w:r>
      <w:r w:rsidRPr="00E65563">
        <w:rPr>
          <w:rFonts w:ascii="Calibri" w:hAnsi="Calibri" w:cs="Calibri"/>
          <w:b/>
          <w:bCs/>
          <w:sz w:val="29"/>
          <w:szCs w:val="29"/>
        </w:rPr>
        <w:t>to</w:t>
      </w:r>
      <w:r w:rsidRPr="00E65563">
        <w:rPr>
          <w:rFonts w:ascii="Calibri" w:hAnsi="Calibri" w:cs="Calibri"/>
          <w:b/>
          <w:bCs/>
          <w:spacing w:val="-7"/>
          <w:sz w:val="29"/>
          <w:szCs w:val="29"/>
        </w:rPr>
        <w:t xml:space="preserve"> </w:t>
      </w:r>
      <w:r w:rsidRPr="00E65563">
        <w:rPr>
          <w:rFonts w:ascii="Calibri" w:hAnsi="Calibri" w:cs="Calibri"/>
          <w:b/>
          <w:bCs/>
          <w:sz w:val="29"/>
          <w:szCs w:val="29"/>
        </w:rPr>
        <w:t>get out-of-network</w:t>
      </w:r>
      <w:r w:rsidRPr="00E65563">
        <w:rPr>
          <w:rFonts w:ascii="Calibri" w:hAnsi="Calibri" w:cs="Calibri"/>
          <w:b/>
          <w:bCs/>
          <w:spacing w:val="-1"/>
          <w:sz w:val="29"/>
          <w:szCs w:val="29"/>
        </w:rPr>
        <w:t xml:space="preserve"> </w:t>
      </w:r>
      <w:r w:rsidRPr="00E65563">
        <w:rPr>
          <w:rFonts w:ascii="Calibri" w:hAnsi="Calibri" w:cs="Calibri"/>
          <w:b/>
          <w:bCs/>
          <w:sz w:val="29"/>
          <w:szCs w:val="29"/>
        </w:rPr>
        <w:t>care.</w:t>
      </w:r>
      <w:r w:rsidRPr="00E65563">
        <w:rPr>
          <w:rFonts w:ascii="Calibri" w:hAnsi="Calibri" w:cs="Calibri"/>
          <w:b/>
          <w:bCs/>
          <w:spacing w:val="1"/>
          <w:sz w:val="29"/>
          <w:szCs w:val="29"/>
        </w:rPr>
        <w:t xml:space="preserve"> </w:t>
      </w:r>
      <w:r w:rsidRPr="00E65563">
        <w:rPr>
          <w:rFonts w:ascii="Calibri" w:hAnsi="Calibri" w:cs="Calibri"/>
          <w:b/>
          <w:bCs/>
          <w:sz w:val="29"/>
          <w:szCs w:val="29"/>
        </w:rPr>
        <w:t>You</w:t>
      </w:r>
      <w:r w:rsidRPr="00E65563">
        <w:rPr>
          <w:rFonts w:ascii="Calibri" w:hAnsi="Calibri" w:cs="Calibri"/>
          <w:b/>
          <w:bCs/>
          <w:spacing w:val="-2"/>
          <w:sz w:val="29"/>
          <w:szCs w:val="29"/>
        </w:rPr>
        <w:t xml:space="preserve"> </w:t>
      </w:r>
      <w:r w:rsidRPr="00E65563">
        <w:rPr>
          <w:rFonts w:ascii="Calibri" w:hAnsi="Calibri" w:cs="Calibri"/>
          <w:b/>
          <w:bCs/>
          <w:sz w:val="29"/>
          <w:szCs w:val="29"/>
        </w:rPr>
        <w:t>can</w:t>
      </w:r>
      <w:r w:rsidRPr="00E65563">
        <w:rPr>
          <w:rFonts w:ascii="Calibri" w:hAnsi="Calibri" w:cs="Calibri"/>
          <w:b/>
          <w:bCs/>
          <w:spacing w:val="3"/>
          <w:sz w:val="29"/>
          <w:szCs w:val="29"/>
        </w:rPr>
        <w:t xml:space="preserve"> </w:t>
      </w:r>
      <w:r w:rsidRPr="00E65563">
        <w:rPr>
          <w:rFonts w:ascii="Calibri" w:hAnsi="Calibri" w:cs="Calibri"/>
          <w:b/>
          <w:bCs/>
          <w:sz w:val="29"/>
          <w:szCs w:val="29"/>
        </w:rPr>
        <w:t>choose</w:t>
      </w:r>
      <w:r w:rsidRPr="00E65563">
        <w:rPr>
          <w:rFonts w:ascii="Calibri" w:hAnsi="Calibri" w:cs="Calibri"/>
          <w:b/>
          <w:bCs/>
          <w:spacing w:val="-3"/>
          <w:sz w:val="29"/>
          <w:szCs w:val="29"/>
        </w:rPr>
        <w:t xml:space="preserve"> </w:t>
      </w:r>
      <w:r w:rsidRPr="00E65563">
        <w:rPr>
          <w:rFonts w:ascii="Calibri" w:hAnsi="Calibri" w:cs="Calibri"/>
          <w:b/>
          <w:bCs/>
          <w:sz w:val="29"/>
          <w:szCs w:val="29"/>
        </w:rPr>
        <w:t>a provider</w:t>
      </w:r>
      <w:r w:rsidRPr="00E65563">
        <w:rPr>
          <w:rFonts w:ascii="Calibri" w:hAnsi="Calibri" w:cs="Calibri"/>
          <w:b/>
          <w:bCs/>
          <w:spacing w:val="2"/>
          <w:sz w:val="29"/>
          <w:szCs w:val="29"/>
        </w:rPr>
        <w:t xml:space="preserve"> </w:t>
      </w:r>
      <w:r w:rsidRPr="00E65563">
        <w:rPr>
          <w:rFonts w:ascii="Calibri" w:hAnsi="Calibri" w:cs="Calibri"/>
          <w:b/>
          <w:bCs/>
          <w:sz w:val="29"/>
          <w:szCs w:val="29"/>
        </w:rPr>
        <w:t>or</w:t>
      </w:r>
      <w:r w:rsidRPr="00E65563">
        <w:rPr>
          <w:rFonts w:ascii="Calibri" w:hAnsi="Calibri" w:cs="Calibri"/>
          <w:b/>
          <w:bCs/>
          <w:spacing w:val="-3"/>
          <w:sz w:val="29"/>
          <w:szCs w:val="29"/>
        </w:rPr>
        <w:t xml:space="preserve"> </w:t>
      </w:r>
      <w:r w:rsidRPr="00E65563">
        <w:rPr>
          <w:rFonts w:ascii="Calibri" w:hAnsi="Calibri" w:cs="Calibri"/>
          <w:b/>
          <w:bCs/>
          <w:sz w:val="29"/>
          <w:szCs w:val="29"/>
        </w:rPr>
        <w:t>facility</w:t>
      </w:r>
      <w:r w:rsidRPr="00E65563">
        <w:rPr>
          <w:rFonts w:ascii="Calibri" w:hAnsi="Calibri" w:cs="Calibri"/>
          <w:b/>
          <w:bCs/>
          <w:spacing w:val="10"/>
          <w:sz w:val="29"/>
          <w:szCs w:val="29"/>
        </w:rPr>
        <w:t xml:space="preserve"> </w:t>
      </w:r>
      <w:r w:rsidRPr="00E65563">
        <w:rPr>
          <w:rFonts w:ascii="Calibri" w:hAnsi="Calibri" w:cs="Calibri"/>
          <w:b/>
          <w:bCs/>
          <w:sz w:val="29"/>
          <w:szCs w:val="29"/>
        </w:rPr>
        <w:t>in</w:t>
      </w:r>
      <w:r w:rsidRPr="00E65563">
        <w:rPr>
          <w:rFonts w:ascii="Calibri" w:hAnsi="Calibri" w:cs="Calibri"/>
          <w:b/>
          <w:bCs/>
          <w:spacing w:val="-2"/>
          <w:sz w:val="29"/>
          <w:szCs w:val="29"/>
        </w:rPr>
        <w:t xml:space="preserve"> </w:t>
      </w:r>
      <w:r w:rsidRPr="00E65563">
        <w:rPr>
          <w:rFonts w:ascii="Calibri" w:hAnsi="Calibri" w:cs="Calibri"/>
          <w:b/>
          <w:bCs/>
          <w:sz w:val="29"/>
          <w:szCs w:val="29"/>
        </w:rPr>
        <w:t>your</w:t>
      </w:r>
      <w:r w:rsidRPr="00E65563">
        <w:rPr>
          <w:rFonts w:ascii="Calibri" w:hAnsi="Calibri" w:cs="Calibri"/>
          <w:b/>
          <w:bCs/>
          <w:spacing w:val="-24"/>
          <w:sz w:val="29"/>
          <w:szCs w:val="29"/>
        </w:rPr>
        <w:t xml:space="preserve"> </w:t>
      </w:r>
      <w:r w:rsidRPr="00E65563">
        <w:rPr>
          <w:rFonts w:ascii="Calibri" w:hAnsi="Calibri" w:cs="Calibri"/>
          <w:b/>
          <w:bCs/>
          <w:sz w:val="29"/>
          <w:szCs w:val="29"/>
        </w:rPr>
        <w:t>plan’s</w:t>
      </w:r>
      <w:r w:rsidRPr="00E65563">
        <w:rPr>
          <w:rFonts w:ascii="Calibri" w:hAnsi="Calibri" w:cs="Calibri"/>
          <w:b/>
          <w:bCs/>
          <w:spacing w:val="-22"/>
          <w:sz w:val="29"/>
          <w:szCs w:val="29"/>
        </w:rPr>
        <w:t xml:space="preserve"> </w:t>
      </w:r>
      <w:r w:rsidRPr="00E65563">
        <w:rPr>
          <w:rFonts w:ascii="Calibri" w:hAnsi="Calibri" w:cs="Calibri"/>
          <w:b/>
          <w:bCs/>
          <w:sz w:val="29"/>
          <w:szCs w:val="29"/>
        </w:rPr>
        <w:t>network.</w:t>
      </w:r>
    </w:p>
    <w:p w14:paraId="4678D8E9" w14:textId="77777777" w:rsidR="00E65563" w:rsidRPr="00E65563" w:rsidRDefault="00E65563" w:rsidP="00E65563">
      <w:pPr>
        <w:kinsoku w:val="0"/>
        <w:overflowPunct w:val="0"/>
        <w:autoSpaceDE w:val="0"/>
        <w:autoSpaceDN w:val="0"/>
        <w:adjustRightInd w:val="0"/>
        <w:spacing w:before="5" w:after="0"/>
        <w:rPr>
          <w:rFonts w:ascii="Calibri" w:hAnsi="Calibri" w:cs="Calibri"/>
          <w:b/>
          <w:bCs/>
          <w:sz w:val="25"/>
          <w:szCs w:val="25"/>
        </w:rPr>
      </w:pPr>
    </w:p>
    <w:p w14:paraId="25264F84" w14:textId="77777777" w:rsidR="00E65563" w:rsidRPr="00E65563" w:rsidRDefault="00E65563" w:rsidP="00E65563">
      <w:pPr>
        <w:kinsoku w:val="0"/>
        <w:overflowPunct w:val="0"/>
        <w:autoSpaceDE w:val="0"/>
        <w:autoSpaceDN w:val="0"/>
        <w:adjustRightInd w:val="0"/>
        <w:spacing w:after="0"/>
        <w:ind w:left="110"/>
        <w:outlineLvl w:val="0"/>
        <w:rPr>
          <w:rFonts w:ascii="Calibri" w:hAnsi="Calibri" w:cs="Calibri"/>
          <w:b/>
          <w:bCs/>
          <w:sz w:val="25"/>
          <w:szCs w:val="25"/>
        </w:rPr>
      </w:pPr>
      <w:bookmarkStart w:id="4" w:name="When_balance_billing_isn’t_allowed,_you_"/>
      <w:bookmarkEnd w:id="4"/>
      <w:r w:rsidRPr="00E65563">
        <w:rPr>
          <w:rFonts w:ascii="Calibri" w:hAnsi="Calibri" w:cs="Calibri"/>
          <w:b/>
          <w:bCs/>
          <w:sz w:val="25"/>
          <w:szCs w:val="25"/>
          <w:u w:val="single"/>
        </w:rPr>
        <w:t>When</w:t>
      </w:r>
      <w:r w:rsidRPr="00E65563">
        <w:rPr>
          <w:rFonts w:ascii="Calibri" w:hAnsi="Calibri" w:cs="Calibri"/>
          <w:b/>
          <w:bCs/>
          <w:spacing w:val="20"/>
          <w:sz w:val="25"/>
          <w:szCs w:val="25"/>
          <w:u w:val="single"/>
        </w:rPr>
        <w:t xml:space="preserve"> </w:t>
      </w:r>
      <w:r w:rsidRPr="00E65563">
        <w:rPr>
          <w:rFonts w:ascii="Calibri" w:hAnsi="Calibri" w:cs="Calibri"/>
          <w:b/>
          <w:bCs/>
          <w:sz w:val="25"/>
          <w:szCs w:val="25"/>
          <w:u w:val="single"/>
        </w:rPr>
        <w:t>balance</w:t>
      </w:r>
      <w:r w:rsidRPr="00E65563">
        <w:rPr>
          <w:rFonts w:ascii="Calibri" w:hAnsi="Calibri" w:cs="Calibri"/>
          <w:b/>
          <w:bCs/>
          <w:spacing w:val="4"/>
          <w:sz w:val="25"/>
          <w:szCs w:val="25"/>
          <w:u w:val="single"/>
        </w:rPr>
        <w:t xml:space="preserve"> </w:t>
      </w:r>
      <w:r w:rsidRPr="00E65563">
        <w:rPr>
          <w:rFonts w:ascii="Calibri" w:hAnsi="Calibri" w:cs="Calibri"/>
          <w:b/>
          <w:bCs/>
          <w:sz w:val="25"/>
          <w:szCs w:val="25"/>
          <w:u w:val="single"/>
        </w:rPr>
        <w:t>billing</w:t>
      </w:r>
      <w:r w:rsidRPr="00E65563">
        <w:rPr>
          <w:rFonts w:ascii="Calibri" w:hAnsi="Calibri" w:cs="Calibri"/>
          <w:b/>
          <w:bCs/>
          <w:spacing w:val="21"/>
          <w:sz w:val="25"/>
          <w:szCs w:val="25"/>
          <w:u w:val="single"/>
        </w:rPr>
        <w:t xml:space="preserve"> </w:t>
      </w:r>
      <w:r w:rsidRPr="00E65563">
        <w:rPr>
          <w:rFonts w:ascii="Calibri" w:hAnsi="Calibri" w:cs="Calibri"/>
          <w:b/>
          <w:bCs/>
          <w:sz w:val="25"/>
          <w:szCs w:val="25"/>
          <w:u w:val="single"/>
        </w:rPr>
        <w:t>isn’t</w:t>
      </w:r>
      <w:r w:rsidRPr="00E65563">
        <w:rPr>
          <w:rFonts w:ascii="Calibri" w:hAnsi="Calibri" w:cs="Calibri"/>
          <w:b/>
          <w:bCs/>
          <w:spacing w:val="37"/>
          <w:sz w:val="25"/>
          <w:szCs w:val="25"/>
          <w:u w:val="single"/>
        </w:rPr>
        <w:t xml:space="preserve"> </w:t>
      </w:r>
      <w:r w:rsidRPr="00E65563">
        <w:rPr>
          <w:rFonts w:ascii="Calibri" w:hAnsi="Calibri" w:cs="Calibri"/>
          <w:b/>
          <w:bCs/>
          <w:sz w:val="25"/>
          <w:szCs w:val="25"/>
          <w:u w:val="single"/>
        </w:rPr>
        <w:t>allowed,</w:t>
      </w:r>
      <w:r w:rsidRPr="00E65563">
        <w:rPr>
          <w:rFonts w:ascii="Calibri" w:hAnsi="Calibri" w:cs="Calibri"/>
          <w:b/>
          <w:bCs/>
          <w:spacing w:val="5"/>
          <w:sz w:val="25"/>
          <w:szCs w:val="25"/>
          <w:u w:val="single"/>
        </w:rPr>
        <w:t xml:space="preserve"> </w:t>
      </w:r>
      <w:r w:rsidRPr="00E65563">
        <w:rPr>
          <w:rFonts w:ascii="Calibri" w:hAnsi="Calibri" w:cs="Calibri"/>
          <w:b/>
          <w:bCs/>
          <w:sz w:val="25"/>
          <w:szCs w:val="25"/>
          <w:u w:val="single"/>
        </w:rPr>
        <w:t>you</w:t>
      </w:r>
      <w:r w:rsidRPr="00E65563">
        <w:rPr>
          <w:rFonts w:ascii="Calibri" w:hAnsi="Calibri" w:cs="Calibri"/>
          <w:b/>
          <w:bCs/>
          <w:spacing w:val="15"/>
          <w:sz w:val="25"/>
          <w:szCs w:val="25"/>
          <w:u w:val="single"/>
        </w:rPr>
        <w:t xml:space="preserve"> </w:t>
      </w:r>
      <w:r w:rsidRPr="00E65563">
        <w:rPr>
          <w:rFonts w:ascii="Calibri" w:hAnsi="Calibri" w:cs="Calibri"/>
          <w:b/>
          <w:bCs/>
          <w:sz w:val="25"/>
          <w:szCs w:val="25"/>
          <w:u w:val="single"/>
        </w:rPr>
        <w:t>also</w:t>
      </w:r>
      <w:r w:rsidRPr="00E65563">
        <w:rPr>
          <w:rFonts w:ascii="Calibri" w:hAnsi="Calibri" w:cs="Calibri"/>
          <w:b/>
          <w:bCs/>
          <w:spacing w:val="40"/>
          <w:sz w:val="25"/>
          <w:szCs w:val="25"/>
          <w:u w:val="single"/>
        </w:rPr>
        <w:t xml:space="preserve"> </w:t>
      </w:r>
      <w:r w:rsidRPr="00E65563">
        <w:rPr>
          <w:rFonts w:ascii="Calibri" w:hAnsi="Calibri" w:cs="Calibri"/>
          <w:b/>
          <w:bCs/>
          <w:sz w:val="25"/>
          <w:szCs w:val="25"/>
          <w:u w:val="single"/>
        </w:rPr>
        <w:t>have</w:t>
      </w:r>
      <w:r w:rsidRPr="00E65563">
        <w:rPr>
          <w:rFonts w:ascii="Calibri" w:hAnsi="Calibri" w:cs="Calibri"/>
          <w:b/>
          <w:bCs/>
          <w:spacing w:val="8"/>
          <w:sz w:val="25"/>
          <w:szCs w:val="25"/>
          <w:u w:val="single"/>
        </w:rPr>
        <w:t xml:space="preserve"> </w:t>
      </w:r>
      <w:r w:rsidRPr="00E65563">
        <w:rPr>
          <w:rFonts w:ascii="Calibri" w:hAnsi="Calibri" w:cs="Calibri"/>
          <w:b/>
          <w:bCs/>
          <w:sz w:val="25"/>
          <w:szCs w:val="25"/>
          <w:u w:val="single"/>
        </w:rPr>
        <w:t>these</w:t>
      </w:r>
      <w:r w:rsidRPr="00E65563">
        <w:rPr>
          <w:rFonts w:ascii="Calibri" w:hAnsi="Calibri" w:cs="Calibri"/>
          <w:b/>
          <w:bCs/>
          <w:spacing w:val="28"/>
          <w:sz w:val="25"/>
          <w:szCs w:val="25"/>
          <w:u w:val="single"/>
        </w:rPr>
        <w:t xml:space="preserve"> </w:t>
      </w:r>
      <w:r w:rsidRPr="00E65563">
        <w:rPr>
          <w:rFonts w:ascii="Calibri" w:hAnsi="Calibri" w:cs="Calibri"/>
          <w:b/>
          <w:bCs/>
          <w:sz w:val="25"/>
          <w:szCs w:val="25"/>
          <w:u w:val="single"/>
        </w:rPr>
        <w:t>protections:</w:t>
      </w:r>
    </w:p>
    <w:p w14:paraId="49C551DF" w14:textId="77777777" w:rsidR="00E65563" w:rsidRPr="00E65563" w:rsidRDefault="00E65563" w:rsidP="00E65563">
      <w:pPr>
        <w:kinsoku w:val="0"/>
        <w:overflowPunct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0"/>
          <w:szCs w:val="20"/>
        </w:rPr>
      </w:pPr>
    </w:p>
    <w:p w14:paraId="31E2A676" w14:textId="77777777" w:rsidR="00E65563" w:rsidRPr="00E65563" w:rsidRDefault="00E65563" w:rsidP="00E65563">
      <w:pPr>
        <w:numPr>
          <w:ilvl w:val="0"/>
          <w:numId w:val="1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before="65" w:after="0" w:line="235" w:lineRule="auto"/>
        <w:ind w:right="312"/>
        <w:rPr>
          <w:rFonts w:ascii="Calibri" w:hAnsi="Calibri" w:cs="Calibri"/>
          <w:sz w:val="24"/>
          <w:szCs w:val="24"/>
        </w:rPr>
      </w:pPr>
      <w:r w:rsidRPr="00E65563">
        <w:rPr>
          <w:rFonts w:ascii="Calibri" w:hAnsi="Calibri" w:cs="Calibri"/>
          <w:sz w:val="24"/>
          <w:szCs w:val="24"/>
        </w:rPr>
        <w:t>You’re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only responsible for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paying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your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share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of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the</w:t>
      </w:r>
      <w:r w:rsidRPr="00E65563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cost (like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the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copayments, coinsurance,</w:t>
      </w:r>
      <w:r w:rsidRPr="00E65563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and deductibles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that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you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would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pay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if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the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provider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facility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was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in-network).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Your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health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plan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will pay</w:t>
      </w:r>
      <w:r w:rsidRPr="00E65563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any</w:t>
      </w:r>
      <w:r w:rsidRPr="00E65563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additional</w:t>
      </w:r>
      <w:r w:rsidRPr="00E65563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costs to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out-of-network</w:t>
      </w:r>
      <w:r w:rsidRPr="00E65563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providers</w:t>
      </w:r>
      <w:r w:rsidRPr="00E65563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and</w:t>
      </w:r>
      <w:r w:rsidRPr="00E65563">
        <w:rPr>
          <w:rFonts w:ascii="Calibri" w:hAnsi="Calibri" w:cs="Calibri"/>
          <w:spacing w:val="-2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facilities</w:t>
      </w:r>
      <w:r w:rsidRPr="00E65563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directly.</w:t>
      </w:r>
    </w:p>
    <w:p w14:paraId="5F18DD86" w14:textId="77777777" w:rsidR="00E65563" w:rsidRPr="00E65563" w:rsidRDefault="00E65563" w:rsidP="00E65563">
      <w:pPr>
        <w:kinsoku w:val="0"/>
        <w:overflowPunct w:val="0"/>
        <w:autoSpaceDE w:val="0"/>
        <w:autoSpaceDN w:val="0"/>
        <w:adjustRightInd w:val="0"/>
        <w:spacing w:before="1" w:after="0"/>
        <w:rPr>
          <w:rFonts w:ascii="Calibri" w:hAnsi="Calibri" w:cs="Calibri"/>
          <w:sz w:val="25"/>
          <w:szCs w:val="25"/>
        </w:rPr>
      </w:pPr>
    </w:p>
    <w:p w14:paraId="57F743A8" w14:textId="77777777" w:rsidR="00E65563" w:rsidRPr="00E65563" w:rsidRDefault="00E65563" w:rsidP="00E65563">
      <w:pPr>
        <w:numPr>
          <w:ilvl w:val="0"/>
          <w:numId w:val="1"/>
        </w:numPr>
        <w:tabs>
          <w:tab w:val="left" w:pos="481"/>
        </w:tabs>
        <w:kinsoku w:val="0"/>
        <w:overflowPunct w:val="0"/>
        <w:autoSpaceDE w:val="0"/>
        <w:autoSpaceDN w:val="0"/>
        <w:adjustRightInd w:val="0"/>
        <w:spacing w:after="0"/>
        <w:ind w:left="480" w:hanging="371"/>
        <w:rPr>
          <w:rFonts w:ascii="Calibri" w:hAnsi="Calibri" w:cs="Calibri"/>
          <w:sz w:val="24"/>
          <w:szCs w:val="24"/>
        </w:rPr>
      </w:pPr>
      <w:r w:rsidRPr="00E65563">
        <w:rPr>
          <w:rFonts w:ascii="Calibri" w:hAnsi="Calibri" w:cs="Calibri"/>
          <w:sz w:val="24"/>
          <w:szCs w:val="24"/>
        </w:rPr>
        <w:t>Generally,</w:t>
      </w:r>
      <w:r w:rsidRPr="00E65563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your</w:t>
      </w:r>
      <w:r w:rsidRPr="00E65563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health</w:t>
      </w:r>
      <w:r w:rsidRPr="00E65563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plan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must:</w:t>
      </w:r>
    </w:p>
    <w:p w14:paraId="43EB660A" w14:textId="77777777" w:rsidR="00E65563" w:rsidRPr="00E65563" w:rsidRDefault="00E65563" w:rsidP="00E65563">
      <w:pPr>
        <w:numPr>
          <w:ilvl w:val="1"/>
          <w:numId w:val="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12" w:after="0" w:line="235" w:lineRule="auto"/>
        <w:ind w:right="232"/>
        <w:rPr>
          <w:rFonts w:ascii="Calibri" w:hAnsi="Calibri" w:cs="Calibri"/>
          <w:sz w:val="24"/>
          <w:szCs w:val="24"/>
        </w:rPr>
      </w:pPr>
      <w:r w:rsidRPr="00E65563">
        <w:rPr>
          <w:rFonts w:ascii="Calibri" w:hAnsi="Calibri" w:cs="Calibri"/>
          <w:sz w:val="24"/>
          <w:szCs w:val="24"/>
        </w:rPr>
        <w:t>Cover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emergency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services</w:t>
      </w:r>
      <w:r w:rsidRPr="00E65563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without requiring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you</w:t>
      </w:r>
      <w:r w:rsidRPr="00E6556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to</w:t>
      </w:r>
      <w:r w:rsidRPr="00E6556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get approval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for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services</w:t>
      </w:r>
      <w:r w:rsidRPr="00E65563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in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advance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(also known</w:t>
      </w:r>
      <w:r w:rsidRPr="00E65563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as</w:t>
      </w:r>
      <w:r w:rsidRPr="00E65563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“prior</w:t>
      </w:r>
      <w:r w:rsidRPr="00E65563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authorization”).</w:t>
      </w:r>
    </w:p>
    <w:p w14:paraId="38B65796" w14:textId="77777777" w:rsidR="00E65563" w:rsidRPr="00E65563" w:rsidRDefault="00E65563" w:rsidP="00E65563">
      <w:pPr>
        <w:numPr>
          <w:ilvl w:val="1"/>
          <w:numId w:val="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14" w:after="0"/>
        <w:rPr>
          <w:rFonts w:ascii="Calibri" w:hAnsi="Calibri" w:cs="Calibri"/>
          <w:sz w:val="24"/>
          <w:szCs w:val="24"/>
        </w:rPr>
      </w:pPr>
      <w:r w:rsidRPr="00E65563">
        <w:rPr>
          <w:rFonts w:ascii="Calibri" w:hAnsi="Calibri" w:cs="Calibri"/>
          <w:sz w:val="24"/>
          <w:szCs w:val="24"/>
        </w:rPr>
        <w:t>Cover</w:t>
      </w:r>
      <w:r w:rsidRPr="00E65563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emergency</w:t>
      </w:r>
      <w:r w:rsidRPr="00E65563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services</w:t>
      </w:r>
      <w:r w:rsidRPr="00E65563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by</w:t>
      </w:r>
      <w:r w:rsidRPr="00E65563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out-of-network</w:t>
      </w:r>
      <w:r w:rsidRPr="00E65563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providers.</w:t>
      </w:r>
    </w:p>
    <w:p w14:paraId="464AFA0C" w14:textId="77777777" w:rsidR="00E65563" w:rsidRPr="00E65563" w:rsidRDefault="00E65563" w:rsidP="00E65563">
      <w:pPr>
        <w:numPr>
          <w:ilvl w:val="1"/>
          <w:numId w:val="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04" w:after="0" w:line="235" w:lineRule="auto"/>
        <w:ind w:right="269"/>
        <w:rPr>
          <w:rFonts w:ascii="Calibri" w:hAnsi="Calibri" w:cs="Calibri"/>
          <w:sz w:val="24"/>
          <w:szCs w:val="24"/>
        </w:rPr>
      </w:pPr>
      <w:r w:rsidRPr="00E65563">
        <w:rPr>
          <w:rFonts w:ascii="Calibri" w:hAnsi="Calibri" w:cs="Calibri"/>
          <w:sz w:val="24"/>
          <w:szCs w:val="24"/>
        </w:rPr>
        <w:t>Base</w:t>
      </w:r>
      <w:r w:rsidRPr="00E65563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what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you</w:t>
      </w:r>
      <w:r w:rsidRPr="00E6556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owe</w:t>
      </w:r>
      <w:r w:rsidRPr="00E65563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the</w:t>
      </w:r>
      <w:r w:rsidRPr="00E65563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provider</w:t>
      </w:r>
      <w:r w:rsidRPr="00E65563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or</w:t>
      </w:r>
      <w:r w:rsidRPr="00E65563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facility</w:t>
      </w:r>
      <w:r w:rsidRPr="00E65563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(cost-sharing)</w:t>
      </w:r>
      <w:r w:rsidRPr="00E65563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on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what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it would</w:t>
      </w:r>
      <w:r w:rsidRPr="00E65563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pay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an</w:t>
      </w:r>
      <w:r w:rsidRPr="00E65563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in-network provider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facility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and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show</w:t>
      </w:r>
      <w:r w:rsidRPr="00E6556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that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amount in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your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explanation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of</w:t>
      </w:r>
      <w:r w:rsidRPr="00E65563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benefits.</w:t>
      </w:r>
    </w:p>
    <w:p w14:paraId="45676F0F" w14:textId="77777777" w:rsidR="00E65563" w:rsidRPr="00E65563" w:rsidRDefault="00E65563" w:rsidP="00E65563">
      <w:pPr>
        <w:numPr>
          <w:ilvl w:val="1"/>
          <w:numId w:val="1"/>
        </w:numPr>
        <w:tabs>
          <w:tab w:val="left" w:pos="881"/>
        </w:tabs>
        <w:kinsoku w:val="0"/>
        <w:overflowPunct w:val="0"/>
        <w:autoSpaceDE w:val="0"/>
        <w:autoSpaceDN w:val="0"/>
        <w:adjustRightInd w:val="0"/>
        <w:spacing w:before="119" w:after="0" w:line="235" w:lineRule="auto"/>
        <w:ind w:right="115"/>
        <w:rPr>
          <w:rFonts w:ascii="Calibri" w:hAnsi="Calibri" w:cs="Calibri"/>
          <w:sz w:val="24"/>
          <w:szCs w:val="24"/>
        </w:rPr>
      </w:pPr>
      <w:r w:rsidRPr="00E65563">
        <w:rPr>
          <w:rFonts w:ascii="Calibri" w:hAnsi="Calibri" w:cs="Calibri"/>
          <w:sz w:val="24"/>
          <w:szCs w:val="24"/>
        </w:rPr>
        <w:t>Count any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amount you</w:t>
      </w:r>
      <w:r w:rsidRPr="00E65563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pay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for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emergency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services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out-of-network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services</w:t>
      </w:r>
      <w:r w:rsidRPr="00E65563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toward</w:t>
      </w:r>
      <w:r w:rsidRPr="00E65563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your</w:t>
      </w:r>
      <w:r w:rsidRPr="00E65563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in- network</w:t>
      </w:r>
      <w:r w:rsidRPr="00E65563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deductible</w:t>
      </w:r>
      <w:r w:rsidRPr="00E65563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and</w:t>
      </w:r>
      <w:r w:rsidRPr="00E65563">
        <w:rPr>
          <w:rFonts w:ascii="Calibri" w:hAnsi="Calibri" w:cs="Calibri"/>
          <w:spacing w:val="-2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out-of-pocket</w:t>
      </w:r>
      <w:r w:rsidRPr="00E65563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limit.</w:t>
      </w:r>
    </w:p>
    <w:p w14:paraId="2C1C5DFA" w14:textId="77777777" w:rsidR="00E65563" w:rsidRPr="00E65563" w:rsidRDefault="00E65563" w:rsidP="00E65563">
      <w:pPr>
        <w:kinsoku w:val="0"/>
        <w:overflowPunct w:val="0"/>
        <w:autoSpaceDE w:val="0"/>
        <w:autoSpaceDN w:val="0"/>
        <w:adjustRightInd w:val="0"/>
        <w:spacing w:before="5" w:after="0"/>
        <w:rPr>
          <w:rFonts w:ascii="Calibri" w:hAnsi="Calibri" w:cs="Calibri"/>
          <w:sz w:val="34"/>
          <w:szCs w:val="34"/>
        </w:rPr>
      </w:pPr>
    </w:p>
    <w:p w14:paraId="574E1D41" w14:textId="78F2334C" w:rsidR="00E65563" w:rsidRPr="00DE3CA6" w:rsidRDefault="00E65563" w:rsidP="00DE3CA6">
      <w:r w:rsidRPr="00E65563">
        <w:rPr>
          <w:rFonts w:ascii="Calibri" w:hAnsi="Calibri" w:cs="Calibri"/>
          <w:b/>
          <w:bCs/>
          <w:sz w:val="24"/>
          <w:szCs w:val="24"/>
        </w:rPr>
        <w:t>If</w:t>
      </w:r>
      <w:r w:rsidRPr="00E65563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b/>
          <w:bCs/>
          <w:sz w:val="24"/>
          <w:szCs w:val="24"/>
        </w:rPr>
        <w:t>you think you’ve</w:t>
      </w:r>
      <w:r w:rsidRPr="00E65563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b/>
          <w:bCs/>
          <w:sz w:val="24"/>
          <w:szCs w:val="24"/>
        </w:rPr>
        <w:t>been</w:t>
      </w:r>
      <w:r w:rsidRPr="00E65563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b/>
          <w:bCs/>
          <w:sz w:val="24"/>
          <w:szCs w:val="24"/>
        </w:rPr>
        <w:t>wrongly</w:t>
      </w:r>
      <w:r w:rsidRPr="00E65563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Pr="00E65563">
        <w:rPr>
          <w:rFonts w:ascii="Calibri" w:hAnsi="Calibri" w:cs="Calibri"/>
          <w:b/>
          <w:bCs/>
          <w:sz w:val="24"/>
          <w:szCs w:val="24"/>
        </w:rPr>
        <w:t>billed</w:t>
      </w:r>
      <w:r w:rsidRPr="00E65563">
        <w:rPr>
          <w:rFonts w:ascii="Calibri" w:hAnsi="Calibri" w:cs="Calibri"/>
          <w:b/>
          <w:bCs/>
          <w:spacing w:val="9"/>
          <w:sz w:val="24"/>
          <w:szCs w:val="24"/>
        </w:rPr>
        <w:t xml:space="preserve"> </w:t>
      </w:r>
      <w:r w:rsidRPr="00E65563">
        <w:rPr>
          <w:rFonts w:ascii="Calibri" w:hAnsi="Calibri" w:cs="Calibri"/>
          <w:b/>
          <w:bCs/>
          <w:sz w:val="24"/>
          <w:szCs w:val="24"/>
        </w:rPr>
        <w:t>and</w:t>
      </w:r>
      <w:r w:rsidRPr="00E65563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Pr="00E65563">
        <w:rPr>
          <w:rFonts w:ascii="Calibri" w:hAnsi="Calibri" w:cs="Calibri"/>
          <w:b/>
          <w:bCs/>
          <w:sz w:val="24"/>
          <w:szCs w:val="24"/>
        </w:rPr>
        <w:t>your</w:t>
      </w:r>
      <w:r w:rsidRPr="00E65563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b/>
          <w:bCs/>
          <w:sz w:val="24"/>
          <w:szCs w:val="24"/>
        </w:rPr>
        <w:t>coverage</w:t>
      </w:r>
      <w:r w:rsidRPr="00E65563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b/>
          <w:bCs/>
          <w:sz w:val="24"/>
          <w:szCs w:val="24"/>
        </w:rPr>
        <w:t>is</w:t>
      </w:r>
      <w:r w:rsidRPr="00E65563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b/>
          <w:bCs/>
          <w:sz w:val="24"/>
          <w:szCs w:val="24"/>
        </w:rPr>
        <w:t>subject</w:t>
      </w:r>
      <w:r w:rsidRPr="00E65563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b/>
          <w:bCs/>
          <w:sz w:val="24"/>
          <w:szCs w:val="24"/>
        </w:rPr>
        <w:t>to</w:t>
      </w:r>
      <w:r w:rsidRPr="00E65563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b/>
          <w:bCs/>
          <w:sz w:val="24"/>
          <w:szCs w:val="24"/>
        </w:rPr>
        <w:t>New</w:t>
      </w:r>
      <w:r w:rsidRPr="00E65563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Pr="00E65563">
        <w:rPr>
          <w:rFonts w:ascii="Calibri" w:hAnsi="Calibri" w:cs="Calibri"/>
          <w:b/>
          <w:bCs/>
          <w:sz w:val="24"/>
          <w:szCs w:val="24"/>
        </w:rPr>
        <w:t>York</w:t>
      </w:r>
      <w:r w:rsidRPr="00E65563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b/>
          <w:bCs/>
          <w:sz w:val="24"/>
          <w:szCs w:val="24"/>
        </w:rPr>
        <w:t>law</w:t>
      </w:r>
      <w:r w:rsidRPr="00E65563">
        <w:rPr>
          <w:rFonts w:ascii="Calibri" w:hAnsi="Calibri" w:cs="Calibri"/>
          <w:b/>
          <w:bCs/>
          <w:spacing w:val="5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(“fully</w:t>
      </w:r>
      <w:r w:rsidRPr="00E65563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insured coverage”), contact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the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New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York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State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Department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of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Financial Services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at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(800)</w:t>
      </w:r>
      <w:r w:rsidRPr="00E65563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342-3736</w:t>
      </w:r>
      <w:r w:rsidRPr="00E65563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 xml:space="preserve">or </w:t>
      </w:r>
      <w:hyperlink r:id="rId10" w:history="1">
        <w:r w:rsidRPr="00E65563">
          <w:rPr>
            <w:rFonts w:ascii="Calibri" w:hAnsi="Calibri" w:cs="Calibri"/>
            <w:color w:val="0000FF"/>
            <w:sz w:val="24"/>
            <w:szCs w:val="24"/>
            <w:u w:val="single"/>
          </w:rPr>
          <w:t>surprisemedicalbills@dfs.ny.gov</w:t>
        </w:r>
      </w:hyperlink>
      <w:r w:rsidRPr="00E65563">
        <w:rPr>
          <w:rFonts w:ascii="Calibri" w:hAnsi="Calibri" w:cs="Calibri"/>
          <w:color w:val="000000"/>
          <w:sz w:val="24"/>
          <w:szCs w:val="24"/>
        </w:rPr>
        <w:t>. Visit</w:t>
      </w:r>
      <w:r w:rsidR="00DE3CA6" w:rsidRPr="00DE3CA6">
        <w:t xml:space="preserve"> </w:t>
      </w:r>
      <w:hyperlink r:id="rId11" w:history="1">
        <w:r w:rsidR="00DE3CA6">
          <w:rPr>
            <w:rStyle w:val="Hyperlink"/>
          </w:rPr>
          <w:t>Surprise Medical Bills | Department of Financial Services (ny.gov)</w:t>
        </w:r>
      </w:hyperlink>
      <w:r w:rsidR="00DE3CA6"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for</w:t>
      </w:r>
      <w:r w:rsidRPr="00E65563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information</w:t>
      </w:r>
      <w:r w:rsidRPr="00E65563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about your</w:t>
      </w:r>
      <w:r w:rsidRPr="00E65563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rights</w:t>
      </w:r>
      <w:r w:rsidRPr="00E65563">
        <w:rPr>
          <w:rFonts w:ascii="Calibri" w:hAnsi="Calibri" w:cs="Calibri"/>
          <w:color w:val="000000"/>
          <w:spacing w:val="5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under state</w:t>
      </w:r>
      <w:r w:rsidRPr="00E65563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law.</w:t>
      </w:r>
    </w:p>
    <w:p w14:paraId="6AC533DB" w14:textId="77777777" w:rsidR="00E65563" w:rsidRPr="00E65563" w:rsidRDefault="00E65563" w:rsidP="00E65563">
      <w:pPr>
        <w:kinsoku w:val="0"/>
        <w:overflowPunct w:val="0"/>
        <w:autoSpaceDE w:val="0"/>
        <w:autoSpaceDN w:val="0"/>
        <w:adjustRightInd w:val="0"/>
        <w:spacing w:before="9" w:after="0"/>
        <w:rPr>
          <w:rFonts w:ascii="Calibri" w:hAnsi="Calibri" w:cs="Calibri"/>
          <w:sz w:val="23"/>
          <w:szCs w:val="23"/>
        </w:rPr>
      </w:pPr>
    </w:p>
    <w:p w14:paraId="2A635252" w14:textId="725488B9" w:rsidR="00E65563" w:rsidRPr="00E65563" w:rsidRDefault="00E65563" w:rsidP="00563C9A">
      <w:pPr>
        <w:kinsoku w:val="0"/>
        <w:overflowPunct w:val="0"/>
        <w:autoSpaceDE w:val="0"/>
        <w:autoSpaceDN w:val="0"/>
        <w:adjustRightInd w:val="0"/>
        <w:spacing w:after="0" w:line="237" w:lineRule="auto"/>
        <w:ind w:right="143"/>
        <w:rPr>
          <w:rFonts w:ascii="Calibri" w:hAnsi="Calibri" w:cs="Calibri"/>
          <w:color w:val="000000"/>
          <w:sz w:val="24"/>
          <w:szCs w:val="24"/>
        </w:rPr>
      </w:pPr>
      <w:r w:rsidRPr="00E65563">
        <w:rPr>
          <w:rFonts w:ascii="Calibri" w:hAnsi="Calibri" w:cs="Calibri"/>
          <w:sz w:val="24"/>
          <w:szCs w:val="24"/>
        </w:rPr>
        <w:t>Contact CMS at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1-800-985-3059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for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self-funded coverage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or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coverage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bought outside</w:t>
      </w:r>
      <w:r w:rsidRPr="00E65563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New</w:t>
      </w:r>
      <w:r w:rsidRPr="00E65563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>York.</w:t>
      </w:r>
      <w:r w:rsidRPr="00E65563">
        <w:rPr>
          <w:rFonts w:ascii="Calibri" w:hAnsi="Calibri" w:cs="Calibri"/>
          <w:spacing w:val="55"/>
          <w:sz w:val="24"/>
          <w:szCs w:val="24"/>
        </w:rPr>
        <w:t xml:space="preserve"> </w:t>
      </w:r>
      <w:r w:rsidRPr="00E65563">
        <w:rPr>
          <w:rFonts w:ascii="Calibri" w:hAnsi="Calibri" w:cs="Calibri"/>
          <w:sz w:val="24"/>
          <w:szCs w:val="24"/>
        </w:rPr>
        <w:t xml:space="preserve">Visit </w:t>
      </w:r>
      <w:hyperlink r:id="rId12" w:history="1">
        <w:r w:rsidR="006A42C7" w:rsidRPr="0067568A">
          <w:rPr>
            <w:rStyle w:val="Hyperlink"/>
            <w:rFonts w:ascii="Calibri" w:hAnsi="Calibri" w:cs="Calibri"/>
            <w:sz w:val="24"/>
            <w:szCs w:val="24"/>
          </w:rPr>
          <w:t>https://www.cms.gov/nosurprises</w:t>
        </w:r>
      </w:hyperlink>
      <w:r w:rsidR="006A42C7">
        <w:rPr>
          <w:rFonts w:ascii="Calibri" w:hAnsi="Calibri" w:cs="Calibri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for</w:t>
      </w:r>
      <w:r w:rsidRPr="00E65563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information</w:t>
      </w:r>
      <w:r w:rsidRPr="00E65563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about your</w:t>
      </w:r>
      <w:r w:rsidRPr="00E65563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rights under</w:t>
      </w:r>
      <w:r w:rsidRPr="00E65563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federal</w:t>
      </w:r>
      <w:r w:rsidRPr="00E65563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Pr="00E65563">
        <w:rPr>
          <w:rFonts w:ascii="Calibri" w:hAnsi="Calibri" w:cs="Calibri"/>
          <w:color w:val="000000"/>
          <w:sz w:val="24"/>
          <w:szCs w:val="24"/>
        </w:rPr>
        <w:t>law.</w:t>
      </w:r>
    </w:p>
    <w:p w14:paraId="68DFA849" w14:textId="77777777" w:rsidR="00DB49C0" w:rsidRDefault="00DB49C0"/>
    <w:sectPr w:rsidR="00DB49C0" w:rsidSect="00E65563">
      <w:type w:val="continuous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5" w:hanging="365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o"/>
      <w:lvlJc w:val="left"/>
      <w:pPr>
        <w:ind w:left="881" w:hanging="356"/>
      </w:pPr>
      <w:rPr>
        <w:rFonts w:ascii="Courier New" w:hAnsi="Courier New" w:cs="Courier New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911" w:hanging="356"/>
      </w:pPr>
    </w:lvl>
    <w:lvl w:ilvl="3">
      <w:numFmt w:val="bullet"/>
      <w:lvlText w:val="•"/>
      <w:lvlJc w:val="left"/>
      <w:pPr>
        <w:ind w:left="2942" w:hanging="356"/>
      </w:pPr>
    </w:lvl>
    <w:lvl w:ilvl="4">
      <w:numFmt w:val="bullet"/>
      <w:lvlText w:val="•"/>
      <w:lvlJc w:val="left"/>
      <w:pPr>
        <w:ind w:left="3973" w:hanging="356"/>
      </w:pPr>
    </w:lvl>
    <w:lvl w:ilvl="5">
      <w:numFmt w:val="bullet"/>
      <w:lvlText w:val="•"/>
      <w:lvlJc w:val="left"/>
      <w:pPr>
        <w:ind w:left="5004" w:hanging="356"/>
      </w:pPr>
    </w:lvl>
    <w:lvl w:ilvl="6">
      <w:numFmt w:val="bullet"/>
      <w:lvlText w:val="•"/>
      <w:lvlJc w:val="left"/>
      <w:pPr>
        <w:ind w:left="6035" w:hanging="356"/>
      </w:pPr>
    </w:lvl>
    <w:lvl w:ilvl="7">
      <w:numFmt w:val="bullet"/>
      <w:lvlText w:val="•"/>
      <w:lvlJc w:val="left"/>
      <w:pPr>
        <w:ind w:left="7066" w:hanging="356"/>
      </w:pPr>
    </w:lvl>
    <w:lvl w:ilvl="8">
      <w:numFmt w:val="bullet"/>
      <w:lvlText w:val="•"/>
      <w:lvlJc w:val="left"/>
      <w:pPr>
        <w:ind w:left="8097" w:hanging="35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63"/>
    <w:rsid w:val="00563C9A"/>
    <w:rsid w:val="00697E4B"/>
    <w:rsid w:val="006A42C7"/>
    <w:rsid w:val="00DB49C0"/>
    <w:rsid w:val="00DE3CA6"/>
    <w:rsid w:val="00E65563"/>
    <w:rsid w:val="00EA0F94"/>
    <w:rsid w:val="00F41F2F"/>
    <w:rsid w:val="00FD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6C505"/>
  <w15:chartTrackingRefBased/>
  <w15:docId w15:val="{6FC01D20-5788-4B53-B8B9-50F09F39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655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5563"/>
  </w:style>
  <w:style w:type="character" w:styleId="Hyperlink">
    <w:name w:val="Hyperlink"/>
    <w:basedOn w:val="DefaultParagraphFont"/>
    <w:uiPriority w:val="99"/>
    <w:unhideWhenUsed/>
    <w:rsid w:val="00DE3C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42C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care.gov/glossary/deductibl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althcare.gov/glossary/co-insurance/" TargetMode="External"/><Relationship Id="rId12" Type="http://schemas.openxmlformats.org/officeDocument/2006/relationships/hyperlink" Target="https://www.cms.gov/nosurpri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althcare.gov/glossary/co-payment/" TargetMode="External"/><Relationship Id="rId11" Type="http://schemas.openxmlformats.org/officeDocument/2006/relationships/hyperlink" Target="https://www.dfs.ny.gov/consumers/health_insurance/surprise_medical_bills" TargetMode="External"/><Relationship Id="rId5" Type="http://schemas.openxmlformats.org/officeDocument/2006/relationships/hyperlink" Target="https://www.healthcare.gov/glossary/out-of-pocket-costs/" TargetMode="External"/><Relationship Id="rId10" Type="http://schemas.openxmlformats.org/officeDocument/2006/relationships/hyperlink" Target="mailto:surprisemedicalbills@dfs.ny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fs.ny.go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852</Words>
  <Characters>4858</Characters>
  <Application>Microsoft Office Word</Application>
  <DocSecurity>2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Hyde, Cynthia</dc:creator>
  <cp:keywords/>
  <dc:description/>
  <cp:lastModifiedBy>Szczesny, Alexander</cp:lastModifiedBy>
  <cp:revision>3</cp:revision>
  <cp:lastPrinted>2021-12-20T13:20:00Z</cp:lastPrinted>
  <dcterms:created xsi:type="dcterms:W3CDTF">2021-12-29T15:29:00Z</dcterms:created>
  <dcterms:modified xsi:type="dcterms:W3CDTF">2021-12-29T15:49:00Z</dcterms:modified>
</cp:coreProperties>
</file>